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087" w:rsidRDefault="00170087" w:rsidP="00170087">
      <w:pPr>
        <w:rPr>
          <w:rFonts w:eastAsia="隶书"/>
          <w:b/>
          <w:color w:val="000000"/>
          <w:sz w:val="52"/>
        </w:rPr>
      </w:pPr>
    </w:p>
    <w:p w:rsidR="00170087" w:rsidRDefault="00170087" w:rsidP="00170087">
      <w:pPr>
        <w:rPr>
          <w:rFonts w:eastAsia="隶书"/>
          <w:b/>
          <w:color w:val="000000"/>
          <w:sz w:val="52"/>
        </w:rPr>
      </w:pPr>
    </w:p>
    <w:p w:rsidR="00170087" w:rsidRDefault="00170087" w:rsidP="00170087">
      <w:pPr>
        <w:jc w:val="center"/>
        <w:outlineLvl w:val="0"/>
        <w:rPr>
          <w:rFonts w:ascii="黑体" w:eastAsia="黑体" w:hAnsi="黑体" w:cs="黑体"/>
          <w:b/>
          <w:color w:val="000000"/>
          <w:sz w:val="52"/>
        </w:rPr>
      </w:pPr>
      <w:r>
        <w:rPr>
          <w:rFonts w:ascii="黑体" w:eastAsia="黑体" w:hAnsi="黑体" w:cs="黑体" w:hint="eastAsia"/>
          <w:b/>
          <w:color w:val="000000"/>
          <w:sz w:val="52"/>
        </w:rPr>
        <w:t>中 国 地 质 大 学</w:t>
      </w:r>
    </w:p>
    <w:p w:rsidR="00170087" w:rsidRDefault="00170087" w:rsidP="00DE2D9B">
      <w:pPr>
        <w:spacing w:beforeLines="100" w:before="312"/>
        <w:jc w:val="center"/>
        <w:outlineLvl w:val="0"/>
        <w:rPr>
          <w:b/>
          <w:color w:val="000000"/>
          <w:sz w:val="48"/>
        </w:rPr>
      </w:pPr>
      <w:r>
        <w:rPr>
          <w:rFonts w:hint="eastAsia"/>
          <w:b/>
          <w:color w:val="000000"/>
          <w:sz w:val="48"/>
        </w:rPr>
        <w:t>学术型硕士研究生培养方案</w:t>
      </w:r>
    </w:p>
    <w:p w:rsidR="00170087" w:rsidRPr="00176099" w:rsidRDefault="00170087" w:rsidP="00176099">
      <w:pPr>
        <w:jc w:val="center"/>
        <w:rPr>
          <w:color w:val="000000"/>
          <w:sz w:val="30"/>
        </w:rPr>
      </w:pPr>
      <w:r w:rsidRPr="00176099">
        <w:rPr>
          <w:rFonts w:hint="eastAsia"/>
          <w:color w:val="000000"/>
          <w:sz w:val="30"/>
        </w:rPr>
        <w:t>（报表）</w:t>
      </w:r>
    </w:p>
    <w:p w:rsidR="00170087" w:rsidRDefault="00170087" w:rsidP="00170087">
      <w:pPr>
        <w:rPr>
          <w:rFonts w:eastAsia="隶书"/>
          <w:b/>
          <w:color w:val="000000"/>
          <w:sz w:val="52"/>
        </w:rPr>
      </w:pPr>
    </w:p>
    <w:tbl>
      <w:tblPr>
        <w:tblpPr w:leftFromText="180" w:rightFromText="180" w:vertAnchor="text" w:horzAnchor="page" w:tblpX="2555" w:tblpY="560"/>
        <w:tblOverlap w:val="never"/>
        <w:tblW w:w="6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9"/>
        <w:gridCol w:w="3687"/>
      </w:tblGrid>
      <w:tr w:rsidR="00170087" w:rsidTr="00170087">
        <w:trPr>
          <w:trHeight w:val="632"/>
        </w:trPr>
        <w:tc>
          <w:tcPr>
            <w:tcW w:w="3259" w:type="dxa"/>
            <w:vAlign w:val="center"/>
          </w:tcPr>
          <w:p w:rsidR="00170087" w:rsidRDefault="00170087" w:rsidP="00170087">
            <w:pPr>
              <w:jc w:val="distribute"/>
              <w:rPr>
                <w:color w:val="000000"/>
                <w:sz w:val="32"/>
              </w:rPr>
            </w:pPr>
            <w:r>
              <w:rPr>
                <w:rFonts w:hint="eastAsia"/>
                <w:color w:val="000000"/>
                <w:sz w:val="30"/>
              </w:rPr>
              <w:t>一级学科代码</w:t>
            </w:r>
          </w:p>
        </w:tc>
        <w:tc>
          <w:tcPr>
            <w:tcW w:w="3687" w:type="dxa"/>
            <w:vAlign w:val="center"/>
          </w:tcPr>
          <w:p w:rsidR="00170087" w:rsidRDefault="00170087" w:rsidP="00170087">
            <w:pPr>
              <w:jc w:val="center"/>
              <w:rPr>
                <w:color w:val="000000"/>
                <w:sz w:val="32"/>
              </w:rPr>
            </w:pPr>
            <w:r>
              <w:rPr>
                <w:rFonts w:hint="eastAsia"/>
                <w:color w:val="000000"/>
                <w:sz w:val="32"/>
              </w:rPr>
              <w:t>0708</w:t>
            </w:r>
          </w:p>
        </w:tc>
      </w:tr>
      <w:tr w:rsidR="00170087" w:rsidTr="00170087">
        <w:trPr>
          <w:trHeight w:val="632"/>
        </w:trPr>
        <w:tc>
          <w:tcPr>
            <w:tcW w:w="3259" w:type="dxa"/>
            <w:vAlign w:val="center"/>
          </w:tcPr>
          <w:p w:rsidR="00170087" w:rsidRDefault="00170087" w:rsidP="00170087">
            <w:pPr>
              <w:jc w:val="distribute"/>
              <w:rPr>
                <w:color w:val="000000"/>
                <w:sz w:val="32"/>
              </w:rPr>
            </w:pPr>
            <w:r>
              <w:rPr>
                <w:rFonts w:hint="eastAsia"/>
                <w:color w:val="000000"/>
                <w:sz w:val="30"/>
              </w:rPr>
              <w:t>学科名称</w:t>
            </w:r>
          </w:p>
        </w:tc>
        <w:tc>
          <w:tcPr>
            <w:tcW w:w="3687" w:type="dxa"/>
            <w:vAlign w:val="center"/>
          </w:tcPr>
          <w:p w:rsidR="00170087" w:rsidRDefault="00170087" w:rsidP="00170087">
            <w:pPr>
              <w:jc w:val="center"/>
              <w:rPr>
                <w:color w:val="000000"/>
                <w:sz w:val="32"/>
              </w:rPr>
            </w:pPr>
            <w:r>
              <w:rPr>
                <w:rFonts w:hint="eastAsia"/>
                <w:color w:val="000000"/>
                <w:sz w:val="32"/>
              </w:rPr>
              <w:t>地球物理学</w:t>
            </w:r>
          </w:p>
        </w:tc>
      </w:tr>
    </w:tbl>
    <w:p w:rsidR="00170087"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Default="00170087" w:rsidP="00170087">
      <w:pPr>
        <w:jc w:val="center"/>
        <w:rPr>
          <w:color w:val="000000"/>
          <w:sz w:val="30"/>
        </w:rPr>
      </w:pPr>
      <w:r>
        <w:rPr>
          <w:rFonts w:hint="eastAsia"/>
          <w:color w:val="000000"/>
          <w:sz w:val="30"/>
        </w:rPr>
        <w:t>中国地质大学研究生院制表</w:t>
      </w:r>
    </w:p>
    <w:p w:rsidR="009C35EE" w:rsidRDefault="00170087" w:rsidP="00170087">
      <w:pPr>
        <w:jc w:val="center"/>
        <w:rPr>
          <w:color w:val="000000"/>
        </w:rPr>
      </w:pPr>
      <w:r>
        <w:rPr>
          <w:rFonts w:hint="eastAsia"/>
          <w:color w:val="000000"/>
          <w:sz w:val="30"/>
        </w:rPr>
        <w:t>填表日期：</w:t>
      </w:r>
      <w:r>
        <w:rPr>
          <w:rFonts w:hint="eastAsia"/>
          <w:color w:val="000000"/>
          <w:sz w:val="30"/>
        </w:rPr>
        <w:t>2017</w:t>
      </w:r>
      <w:r>
        <w:rPr>
          <w:rFonts w:hint="eastAsia"/>
          <w:color w:val="000000"/>
          <w:sz w:val="30"/>
        </w:rPr>
        <w:t>年</w:t>
      </w:r>
      <w:r>
        <w:rPr>
          <w:color w:val="000000"/>
          <w:sz w:val="30"/>
        </w:rPr>
        <w:t>6</w:t>
      </w:r>
      <w:r>
        <w:rPr>
          <w:rFonts w:hint="eastAsia"/>
          <w:color w:val="000000"/>
          <w:sz w:val="30"/>
        </w:rPr>
        <w:t>月</w:t>
      </w:r>
      <w:r>
        <w:rPr>
          <w:color w:val="000000"/>
          <w:sz w:val="30"/>
        </w:rPr>
        <w:t>8</w:t>
      </w:r>
      <w:r>
        <w:rPr>
          <w:rFonts w:hint="eastAsia"/>
          <w:color w:val="000000"/>
          <w:sz w:val="30"/>
        </w:rPr>
        <w:t>日</w:t>
      </w:r>
      <w:r w:rsidR="000C52F3">
        <w:rPr>
          <w:color w:val="000000"/>
        </w:rPr>
        <w:br w:type="page"/>
      </w:r>
    </w:p>
    <w:p w:rsidR="009C35EE" w:rsidRDefault="00C427B3" w:rsidP="0036037D">
      <w:pPr>
        <w:jc w:val="left"/>
        <w:outlineLvl w:val="0"/>
        <w:rPr>
          <w:rFonts w:eastAsia="楷体_GB2312"/>
          <w:b/>
          <w:color w:val="000000"/>
          <w:sz w:val="24"/>
        </w:rPr>
      </w:pPr>
      <w:r>
        <w:rPr>
          <w:rFonts w:eastAsia="楷体_GB2312" w:hint="eastAsia"/>
          <w:b/>
          <w:color w:val="000000"/>
          <w:sz w:val="24"/>
        </w:rPr>
        <w:lastRenderedPageBreak/>
        <w:t>一、</w:t>
      </w:r>
      <w:r w:rsidR="000C52F3">
        <w:rPr>
          <w:rFonts w:eastAsia="楷体_GB2312" w:hint="eastAsia"/>
          <w:b/>
          <w:color w:val="000000"/>
          <w:sz w:val="24"/>
        </w:rPr>
        <w:t>学科（专业）简介</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4"/>
      </w:tblGrid>
      <w:tr w:rsidR="009C35EE" w:rsidRPr="00176453" w:rsidTr="00E4346C">
        <w:trPr>
          <w:trHeight w:val="13007"/>
          <w:jc w:val="center"/>
        </w:trPr>
        <w:tc>
          <w:tcPr>
            <w:tcW w:w="8364" w:type="dxa"/>
          </w:tcPr>
          <w:p w:rsidR="00DC374D" w:rsidRPr="00176453" w:rsidRDefault="00DC374D" w:rsidP="00DC374D"/>
          <w:p w:rsidR="00DC374D" w:rsidRPr="00176453" w:rsidRDefault="00DC374D" w:rsidP="00DC374D">
            <w:pPr>
              <w:ind w:firstLineChars="200" w:firstLine="420"/>
              <w:rPr>
                <w:szCs w:val="21"/>
              </w:rPr>
            </w:pPr>
            <w:r w:rsidRPr="00176453">
              <w:rPr>
                <w:rFonts w:hint="eastAsia"/>
                <w:szCs w:val="21"/>
              </w:rPr>
              <w:t>（简单介绍学科专业点的设置时间、发展状况、国内外地位；主要研究领域和特色；师资队伍和著名学者；主要实验室和设备；项目状况（项目经费、来源等）和主要成果；已培养研究生情况及就业方向；其它需要说明的情况。（</w:t>
            </w:r>
            <w:r w:rsidR="00170087" w:rsidRPr="00176453">
              <w:rPr>
                <w:rFonts w:hint="eastAsia"/>
                <w:szCs w:val="21"/>
              </w:rPr>
              <w:t>限</w:t>
            </w:r>
            <w:r w:rsidR="00170087" w:rsidRPr="00176453">
              <w:rPr>
                <w:rFonts w:hint="eastAsia"/>
                <w:szCs w:val="21"/>
              </w:rPr>
              <w:t>1000</w:t>
            </w:r>
            <w:r w:rsidR="00170087" w:rsidRPr="00176453">
              <w:rPr>
                <w:rFonts w:hint="eastAsia"/>
                <w:szCs w:val="21"/>
              </w:rPr>
              <w:t>字</w:t>
            </w:r>
            <w:r w:rsidRPr="00176453">
              <w:rPr>
                <w:rFonts w:hint="eastAsia"/>
                <w:szCs w:val="21"/>
              </w:rPr>
              <w:t>））</w:t>
            </w:r>
          </w:p>
          <w:p w:rsidR="00DC374D" w:rsidRPr="00176453" w:rsidRDefault="00DC374D" w:rsidP="00DC374D">
            <w:pPr>
              <w:ind w:firstLineChars="200" w:firstLine="420"/>
              <w:rPr>
                <w:szCs w:val="21"/>
              </w:rPr>
            </w:pPr>
          </w:p>
          <w:p w:rsidR="00DC374D" w:rsidRPr="00176453" w:rsidRDefault="00BA239D" w:rsidP="00BA239D">
            <w:pPr>
              <w:spacing w:line="360" w:lineRule="auto"/>
              <w:ind w:firstLineChars="200" w:firstLine="480"/>
              <w:rPr>
                <w:rFonts w:ascii="宋体" w:hAnsi="宋体"/>
                <w:sz w:val="24"/>
                <w:szCs w:val="24"/>
              </w:rPr>
            </w:pPr>
            <w:r w:rsidRPr="00176453">
              <w:rPr>
                <w:rFonts w:ascii="宋体" w:hAnsi="宋体" w:hint="eastAsia"/>
                <w:sz w:val="24"/>
                <w:szCs w:val="24"/>
              </w:rPr>
              <w:t>“固体地球物理学”硕士点是1997年批准设立的，2003年获批博士点，2006年“地球物理学”(以下简称本学科)获批一级学科博士学位授权点。其中在深部地球物理和岩石物理方面作出了世界先进水平的成果，如青藏高原深部电性结构成果曾在国际顶尖刊物</w:t>
            </w:r>
            <w:r w:rsidRPr="00176453">
              <w:rPr>
                <w:rFonts w:ascii="宋体" w:hAnsi="宋体"/>
                <w:sz w:val="24"/>
                <w:szCs w:val="24"/>
              </w:rPr>
              <w:t>Science</w:t>
            </w:r>
            <w:r w:rsidRPr="00176453">
              <w:rPr>
                <w:rFonts w:ascii="宋体" w:hAnsi="宋体" w:hint="eastAsia"/>
                <w:sz w:val="24"/>
                <w:szCs w:val="24"/>
              </w:rPr>
              <w:t>上发表2篇论文，地壳结构的基础研究及应用成果在国际刊物和中国科学和科学通报等刊物发表多篇论文，并得到国际同行的高度赞赏。</w:t>
            </w:r>
            <w:r w:rsidR="00DC374D" w:rsidRPr="00176453">
              <w:rPr>
                <w:rFonts w:ascii="宋体" w:hAnsi="宋体" w:hint="eastAsia"/>
                <w:sz w:val="24"/>
                <w:szCs w:val="24"/>
              </w:rPr>
              <w:t>本学科为“211”工程重点建设学科，也是“地球系统过程与矿产资源”“和“三峡地质灾害研究”两个“985</w:t>
            </w:r>
            <w:r w:rsidR="003949E8" w:rsidRPr="00176453">
              <w:rPr>
                <w:rFonts w:ascii="宋体" w:hAnsi="宋体" w:hint="eastAsia"/>
                <w:sz w:val="24"/>
                <w:szCs w:val="24"/>
              </w:rPr>
              <w:t>”优势学科平台的支撑学科，</w:t>
            </w:r>
            <w:r w:rsidR="00DC374D" w:rsidRPr="00176453">
              <w:rPr>
                <w:rFonts w:ascii="宋体" w:hAnsi="宋体" w:hint="eastAsia"/>
                <w:sz w:val="24"/>
                <w:szCs w:val="24"/>
              </w:rPr>
              <w:t>在2008</w:t>
            </w:r>
            <w:r w:rsidR="003949E8" w:rsidRPr="00176453">
              <w:rPr>
                <w:rFonts w:ascii="宋体" w:hAnsi="宋体" w:hint="eastAsia"/>
                <w:sz w:val="24"/>
                <w:szCs w:val="24"/>
              </w:rPr>
              <w:t>年被湖北省教育厅批准为省级一级重点学科。</w:t>
            </w:r>
            <w:r w:rsidR="00DC374D" w:rsidRPr="00176453">
              <w:rPr>
                <w:rFonts w:ascii="宋体" w:hAnsi="宋体" w:hint="eastAsia"/>
                <w:sz w:val="24"/>
                <w:szCs w:val="24"/>
              </w:rPr>
              <w:t>2012年全国地球物理学科评估中，</w:t>
            </w:r>
            <w:r w:rsidR="003949E8" w:rsidRPr="00176453">
              <w:rPr>
                <w:rFonts w:ascii="宋体" w:hAnsi="宋体" w:hint="eastAsia"/>
                <w:sz w:val="24"/>
                <w:szCs w:val="24"/>
              </w:rPr>
              <w:t>在三校(北京大学、中国科学技术大学和武汉大学)并列第一的情况下，</w:t>
            </w:r>
            <w:r w:rsidR="00DC374D" w:rsidRPr="00176453">
              <w:rPr>
                <w:rFonts w:ascii="宋体" w:hAnsi="宋体" w:hint="eastAsia"/>
                <w:sz w:val="24"/>
                <w:szCs w:val="24"/>
              </w:rPr>
              <w:t>排名第二。目前有四个主要研究方向，分别为：地震学、区域地球物理、空间物理及大地测量及地球动力学。</w:t>
            </w:r>
          </w:p>
          <w:p w:rsidR="00DC374D" w:rsidRPr="00176453" w:rsidRDefault="00A52EEC" w:rsidP="00BA239D">
            <w:pPr>
              <w:spacing w:line="360" w:lineRule="auto"/>
              <w:ind w:firstLineChars="200" w:firstLine="480"/>
              <w:rPr>
                <w:rFonts w:ascii="宋体" w:hAnsi="宋体"/>
                <w:sz w:val="24"/>
                <w:szCs w:val="24"/>
              </w:rPr>
            </w:pPr>
            <w:r w:rsidRPr="00176453">
              <w:rPr>
                <w:rFonts w:ascii="宋体" w:hAnsi="宋体" w:hint="eastAsia"/>
                <w:sz w:val="24"/>
                <w:szCs w:val="24"/>
              </w:rPr>
              <w:t>本学科目前有硕</w:t>
            </w:r>
            <w:r w:rsidR="00DC374D" w:rsidRPr="00176453">
              <w:rPr>
                <w:rFonts w:ascii="宋体" w:hAnsi="宋体" w:hint="eastAsia"/>
                <w:sz w:val="24"/>
                <w:szCs w:val="24"/>
              </w:rPr>
              <w:t>士生导师</w:t>
            </w:r>
            <w:r w:rsidRPr="00176453">
              <w:rPr>
                <w:rFonts w:ascii="宋体" w:hAnsi="宋体" w:hint="eastAsia"/>
                <w:sz w:val="24"/>
                <w:szCs w:val="24"/>
              </w:rPr>
              <w:t>21</w:t>
            </w:r>
            <w:r w:rsidR="00DC374D" w:rsidRPr="00176453">
              <w:rPr>
                <w:rFonts w:ascii="宋体" w:hAnsi="宋体" w:hint="eastAsia"/>
                <w:sz w:val="24"/>
                <w:szCs w:val="24"/>
              </w:rPr>
              <w:t>人，其中长江学者讲座教授1人，楚天学者特聘及讲座教授各1人，国家百千万人才工程国家级人才1</w:t>
            </w:r>
            <w:r w:rsidR="003949E8" w:rsidRPr="00176453">
              <w:rPr>
                <w:rFonts w:ascii="宋体" w:hAnsi="宋体" w:hint="eastAsia"/>
                <w:sz w:val="24"/>
                <w:szCs w:val="24"/>
              </w:rPr>
              <w:t>人</w:t>
            </w:r>
            <w:r w:rsidR="00DC374D" w:rsidRPr="00176453">
              <w:rPr>
                <w:rFonts w:ascii="宋体" w:hAnsi="宋体" w:hint="eastAsia"/>
                <w:sz w:val="24"/>
                <w:szCs w:val="24"/>
              </w:rPr>
              <w:t>，国家优秀青年基金获得者2名，青年千人入选者1</w:t>
            </w:r>
            <w:r w:rsidR="003949E8" w:rsidRPr="00176453">
              <w:rPr>
                <w:rFonts w:ascii="宋体" w:hAnsi="宋体" w:hint="eastAsia"/>
                <w:sz w:val="24"/>
                <w:szCs w:val="24"/>
              </w:rPr>
              <w:t>人。平均每年在</w:t>
            </w:r>
            <w:r w:rsidR="00DC374D" w:rsidRPr="00176453">
              <w:rPr>
                <w:rFonts w:ascii="宋体" w:hAnsi="宋体" w:hint="eastAsia"/>
                <w:sz w:val="24"/>
                <w:szCs w:val="24"/>
              </w:rPr>
              <w:t>研</w:t>
            </w:r>
            <w:r w:rsidR="003949E8" w:rsidRPr="00176453">
              <w:rPr>
                <w:rFonts w:ascii="宋体" w:hAnsi="宋体" w:hint="eastAsia"/>
                <w:sz w:val="24"/>
                <w:szCs w:val="24"/>
              </w:rPr>
              <w:t>的</w:t>
            </w:r>
            <w:r w:rsidR="00DC374D" w:rsidRPr="00176453">
              <w:rPr>
                <w:rFonts w:ascii="宋体" w:hAnsi="宋体" w:hint="eastAsia"/>
                <w:sz w:val="24"/>
                <w:szCs w:val="24"/>
              </w:rPr>
              <w:t>国家级科研项目10项以上，发表SCI检索论文15篇以上。在人才培养上，本学科培养的合格</w:t>
            </w:r>
            <w:r w:rsidR="0068771C" w:rsidRPr="00176453">
              <w:rPr>
                <w:rFonts w:ascii="宋体" w:hAnsi="宋体" w:hint="eastAsia"/>
                <w:sz w:val="24"/>
                <w:szCs w:val="24"/>
              </w:rPr>
              <w:t>硕</w:t>
            </w:r>
            <w:r w:rsidR="00DC374D" w:rsidRPr="00176453">
              <w:rPr>
                <w:rFonts w:ascii="宋体" w:hAnsi="宋体" w:hint="eastAsia"/>
                <w:sz w:val="24"/>
                <w:szCs w:val="24"/>
              </w:rPr>
              <w:t>士毕业生大多在地球物理相关事业或科研单位工作。</w:t>
            </w:r>
          </w:p>
          <w:p w:rsidR="00DC374D" w:rsidRPr="00176453" w:rsidRDefault="00DC374D" w:rsidP="00DC374D">
            <w:pPr>
              <w:spacing w:line="360" w:lineRule="auto"/>
              <w:ind w:firstLineChars="200" w:firstLine="480"/>
              <w:rPr>
                <w:rFonts w:ascii="宋体" w:hAnsi="宋体"/>
                <w:sz w:val="24"/>
                <w:szCs w:val="24"/>
              </w:rPr>
            </w:pPr>
          </w:p>
          <w:p w:rsidR="009C35EE" w:rsidRPr="00176453" w:rsidRDefault="009C35EE">
            <w:pPr>
              <w:spacing w:line="360" w:lineRule="exact"/>
              <w:rPr>
                <w:rFonts w:eastAsia="PMingLiU"/>
                <w:b/>
                <w:sz w:val="24"/>
                <w:highlight w:val="yellow"/>
              </w:rPr>
            </w:pPr>
          </w:p>
        </w:tc>
      </w:tr>
    </w:tbl>
    <w:p w:rsidR="009C35EE" w:rsidRPr="00176453" w:rsidRDefault="000C52F3" w:rsidP="0036037D">
      <w:pPr>
        <w:jc w:val="left"/>
        <w:outlineLvl w:val="0"/>
        <w:rPr>
          <w:rFonts w:eastAsia="楷体_GB2312"/>
          <w:b/>
          <w:sz w:val="24"/>
        </w:rPr>
      </w:pPr>
      <w:r w:rsidRPr="00176453">
        <w:br w:type="page"/>
      </w:r>
      <w:r w:rsidR="00C427B3" w:rsidRPr="00176453">
        <w:rPr>
          <w:rFonts w:eastAsia="楷体_GB2312" w:hint="eastAsia"/>
          <w:b/>
          <w:sz w:val="24"/>
        </w:rPr>
        <w:lastRenderedPageBreak/>
        <w:t>二、</w:t>
      </w:r>
      <w:r w:rsidR="00170087" w:rsidRPr="00176453">
        <w:rPr>
          <w:rFonts w:eastAsia="楷体_GB2312" w:hint="eastAsia"/>
          <w:b/>
          <w:sz w:val="24"/>
        </w:rPr>
        <w:t>学科方向与特色</w:t>
      </w:r>
    </w:p>
    <w:tbl>
      <w:tblPr>
        <w:tblW w:w="8303"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671"/>
        <w:gridCol w:w="1962"/>
        <w:gridCol w:w="3888"/>
        <w:gridCol w:w="1782"/>
      </w:tblGrid>
      <w:tr w:rsidR="00170087" w:rsidRPr="00176453" w:rsidTr="00170087">
        <w:trPr>
          <w:trHeight w:val="910"/>
          <w:jc w:val="center"/>
        </w:trPr>
        <w:tc>
          <w:tcPr>
            <w:tcW w:w="671" w:type="dxa"/>
            <w:tcBorders>
              <w:top w:val="double" w:sz="6" w:space="0" w:color="000000"/>
            </w:tcBorders>
            <w:vAlign w:val="center"/>
          </w:tcPr>
          <w:p w:rsidR="00170087" w:rsidRPr="00176453" w:rsidRDefault="00170087" w:rsidP="00170087">
            <w:pPr>
              <w:jc w:val="center"/>
              <w:rPr>
                <w:rFonts w:ascii="Times New Roman" w:hAnsi="Times New Roman"/>
                <w:caps/>
                <w:sz w:val="24"/>
              </w:rPr>
            </w:pPr>
            <w:r w:rsidRPr="00176453">
              <w:rPr>
                <w:rFonts w:ascii="Times New Roman" w:hAnsi="宋体"/>
                <w:caps/>
                <w:sz w:val="24"/>
              </w:rPr>
              <w:t>序号</w:t>
            </w:r>
          </w:p>
        </w:tc>
        <w:tc>
          <w:tcPr>
            <w:tcW w:w="1962" w:type="dxa"/>
            <w:tcBorders>
              <w:top w:val="double" w:sz="6" w:space="0" w:color="000000"/>
            </w:tcBorders>
            <w:vAlign w:val="center"/>
          </w:tcPr>
          <w:p w:rsidR="00170087" w:rsidRPr="00176453" w:rsidRDefault="00170087" w:rsidP="00170087">
            <w:pPr>
              <w:jc w:val="center"/>
              <w:rPr>
                <w:caps/>
                <w:sz w:val="24"/>
              </w:rPr>
            </w:pPr>
            <w:r w:rsidRPr="00176453">
              <w:rPr>
                <w:rFonts w:hint="eastAsia"/>
                <w:caps/>
                <w:sz w:val="24"/>
              </w:rPr>
              <w:t>学科方向名称</w:t>
            </w:r>
          </w:p>
        </w:tc>
        <w:tc>
          <w:tcPr>
            <w:tcW w:w="3888" w:type="dxa"/>
            <w:tcBorders>
              <w:top w:val="double" w:sz="6" w:space="0" w:color="000000"/>
            </w:tcBorders>
            <w:vAlign w:val="center"/>
          </w:tcPr>
          <w:p w:rsidR="00170087" w:rsidRPr="00176453" w:rsidRDefault="00170087" w:rsidP="00170087">
            <w:pPr>
              <w:jc w:val="center"/>
              <w:rPr>
                <w:caps/>
                <w:sz w:val="24"/>
              </w:rPr>
            </w:pPr>
            <w:r w:rsidRPr="00176453">
              <w:rPr>
                <w:rFonts w:hint="eastAsia"/>
                <w:caps/>
                <w:sz w:val="24"/>
              </w:rPr>
              <w:t>主要研究领域、特色与优势</w:t>
            </w:r>
          </w:p>
        </w:tc>
        <w:tc>
          <w:tcPr>
            <w:tcW w:w="1782" w:type="dxa"/>
            <w:tcBorders>
              <w:top w:val="double" w:sz="6" w:space="0" w:color="000000"/>
            </w:tcBorders>
            <w:vAlign w:val="center"/>
          </w:tcPr>
          <w:p w:rsidR="00170087" w:rsidRPr="00176453" w:rsidRDefault="00170087" w:rsidP="00170087">
            <w:pPr>
              <w:jc w:val="center"/>
              <w:rPr>
                <w:caps/>
                <w:sz w:val="24"/>
              </w:rPr>
            </w:pPr>
            <w:r w:rsidRPr="00176453">
              <w:rPr>
                <w:rFonts w:hint="eastAsia"/>
                <w:caps/>
                <w:sz w:val="24"/>
              </w:rPr>
              <w:t>学科带头人及学术骨干</w:t>
            </w:r>
          </w:p>
        </w:tc>
      </w:tr>
      <w:tr w:rsidR="00583DD3" w:rsidRPr="00176453" w:rsidTr="00170087">
        <w:trPr>
          <w:jc w:val="center"/>
        </w:trPr>
        <w:tc>
          <w:tcPr>
            <w:tcW w:w="671" w:type="dxa"/>
            <w:vAlign w:val="center"/>
          </w:tcPr>
          <w:p w:rsidR="00583DD3" w:rsidRPr="00176453" w:rsidRDefault="00583DD3" w:rsidP="00170087">
            <w:pPr>
              <w:jc w:val="center"/>
              <w:rPr>
                <w:rFonts w:ascii="Times New Roman" w:hAnsi="Times New Roman"/>
                <w:sz w:val="24"/>
              </w:rPr>
            </w:pPr>
            <w:r w:rsidRPr="00176453">
              <w:rPr>
                <w:rFonts w:ascii="Times New Roman" w:hAnsi="Times New Roman"/>
                <w:sz w:val="24"/>
              </w:rPr>
              <w:t>1</w:t>
            </w:r>
          </w:p>
        </w:tc>
        <w:tc>
          <w:tcPr>
            <w:tcW w:w="1962" w:type="dxa"/>
            <w:vAlign w:val="center"/>
          </w:tcPr>
          <w:p w:rsidR="00583DD3" w:rsidRPr="00176453" w:rsidRDefault="00583DD3" w:rsidP="00170087">
            <w:pPr>
              <w:jc w:val="center"/>
              <w:rPr>
                <w:rFonts w:ascii="Times New Roman" w:hAnsi="Times New Roman"/>
                <w:sz w:val="24"/>
              </w:rPr>
            </w:pPr>
            <w:r w:rsidRPr="00176453">
              <w:rPr>
                <w:rFonts w:ascii="Times New Roman" w:hAnsi="宋体"/>
              </w:rPr>
              <w:t>地震学</w:t>
            </w:r>
          </w:p>
        </w:tc>
        <w:tc>
          <w:tcPr>
            <w:tcW w:w="3888" w:type="dxa"/>
            <w:vAlign w:val="center"/>
          </w:tcPr>
          <w:p w:rsidR="00583DD3" w:rsidRPr="00176453" w:rsidRDefault="00583DD3" w:rsidP="00170087">
            <w:pPr>
              <w:ind w:firstLine="420"/>
              <w:rPr>
                <w:rFonts w:ascii="Times New Roman" w:hAnsi="宋体"/>
              </w:rPr>
            </w:pPr>
            <w:r w:rsidRPr="00176453">
              <w:rPr>
                <w:rFonts w:ascii="Times New Roman" w:hAnsi="宋体"/>
              </w:rPr>
              <w:t>基于地震密集流动台阵结合台站测网数据，利用接收函数、波形模拟、和面波及背景噪声互相关层析成像等手段，获取地学典型地区高分辨地壳三维结构，探讨构造演化动力学过程；研究地震触发近震地震矩张量的快速测定方法、地震震级和位置的快速测定及预警等。</w:t>
            </w:r>
          </w:p>
          <w:p w:rsidR="00583DD3" w:rsidRPr="00176453" w:rsidRDefault="00583DD3" w:rsidP="00170087">
            <w:pPr>
              <w:ind w:firstLine="420"/>
              <w:rPr>
                <w:rFonts w:ascii="Times New Roman" w:hAnsi="Times New Roman"/>
              </w:rPr>
            </w:pPr>
          </w:p>
        </w:tc>
        <w:tc>
          <w:tcPr>
            <w:tcW w:w="1782" w:type="dxa"/>
            <w:vAlign w:val="center"/>
          </w:tcPr>
          <w:p w:rsidR="00583DD3" w:rsidRPr="00176453" w:rsidRDefault="00583DD3" w:rsidP="00170087">
            <w:pPr>
              <w:jc w:val="center"/>
              <w:rPr>
                <w:rFonts w:ascii="Times New Roman" w:hAnsi="Times New Roman"/>
                <w:szCs w:val="21"/>
              </w:rPr>
            </w:pPr>
            <w:r w:rsidRPr="00176453">
              <w:rPr>
                <w:rFonts w:ascii="Times New Roman" w:hAnsi="宋体"/>
                <w:szCs w:val="21"/>
              </w:rPr>
              <w:t>朱露培、罗银河、杨英杰、朱培民、张学强、唐启家、王海江、黄荣</w:t>
            </w:r>
          </w:p>
        </w:tc>
      </w:tr>
      <w:tr w:rsidR="00583DD3" w:rsidRPr="00176453" w:rsidTr="00170087">
        <w:trPr>
          <w:jc w:val="center"/>
        </w:trPr>
        <w:tc>
          <w:tcPr>
            <w:tcW w:w="671" w:type="dxa"/>
            <w:vAlign w:val="center"/>
          </w:tcPr>
          <w:p w:rsidR="00583DD3" w:rsidRPr="00176453" w:rsidRDefault="00583DD3" w:rsidP="00170087">
            <w:pPr>
              <w:jc w:val="center"/>
              <w:rPr>
                <w:rFonts w:ascii="Times New Roman" w:hAnsi="Times New Roman"/>
                <w:sz w:val="24"/>
              </w:rPr>
            </w:pPr>
            <w:r w:rsidRPr="00176453">
              <w:rPr>
                <w:rFonts w:ascii="Times New Roman" w:hAnsi="Times New Roman"/>
                <w:sz w:val="24"/>
              </w:rPr>
              <w:t>2</w:t>
            </w:r>
          </w:p>
        </w:tc>
        <w:tc>
          <w:tcPr>
            <w:tcW w:w="1962" w:type="dxa"/>
            <w:vAlign w:val="center"/>
          </w:tcPr>
          <w:p w:rsidR="00583DD3" w:rsidRPr="00176453" w:rsidRDefault="00583DD3" w:rsidP="00170087">
            <w:pPr>
              <w:jc w:val="center"/>
              <w:rPr>
                <w:rFonts w:ascii="Times New Roman" w:hAnsi="Times New Roman"/>
                <w:sz w:val="24"/>
              </w:rPr>
            </w:pPr>
            <w:r w:rsidRPr="00176453">
              <w:rPr>
                <w:rFonts w:ascii="Times New Roman" w:hAnsi="宋体"/>
              </w:rPr>
              <w:t>区域地球物理</w:t>
            </w:r>
          </w:p>
        </w:tc>
        <w:tc>
          <w:tcPr>
            <w:tcW w:w="3888" w:type="dxa"/>
            <w:vAlign w:val="center"/>
          </w:tcPr>
          <w:p w:rsidR="00583DD3" w:rsidRPr="00176453" w:rsidRDefault="00583DD3" w:rsidP="00170087">
            <w:pPr>
              <w:ind w:firstLine="420"/>
              <w:rPr>
                <w:rFonts w:ascii="Times New Roman" w:hAnsi="宋体"/>
              </w:rPr>
            </w:pPr>
            <w:r w:rsidRPr="00176453">
              <w:rPr>
                <w:rFonts w:ascii="Times New Roman" w:hAnsi="宋体"/>
              </w:rPr>
              <w:t>以现代测量技术为基础，结合地表测量、卫星重磁、大地电磁等数据，探测地球表面重磁场变化、重磁场特性、地电特性，藉以分析地壳的密度、磁性和电性结构、地幔对流、地下岩性成分与地球演化过程等。</w:t>
            </w:r>
          </w:p>
          <w:p w:rsidR="00583DD3" w:rsidRPr="00176453" w:rsidRDefault="00583DD3" w:rsidP="00170087">
            <w:pPr>
              <w:ind w:firstLine="420"/>
              <w:rPr>
                <w:rFonts w:ascii="Times New Roman" w:hAnsi="Times New Roman"/>
              </w:rPr>
            </w:pPr>
          </w:p>
        </w:tc>
        <w:tc>
          <w:tcPr>
            <w:tcW w:w="1782" w:type="dxa"/>
            <w:vAlign w:val="center"/>
          </w:tcPr>
          <w:p w:rsidR="00583DD3" w:rsidRPr="00176453" w:rsidRDefault="00583DD3" w:rsidP="00170087">
            <w:pPr>
              <w:jc w:val="center"/>
              <w:rPr>
                <w:rFonts w:ascii="Times New Roman" w:hAnsi="Times New Roman"/>
                <w:szCs w:val="21"/>
              </w:rPr>
            </w:pPr>
            <w:r w:rsidRPr="00176453">
              <w:rPr>
                <w:rFonts w:ascii="Times New Roman" w:hAnsi="宋体"/>
                <w:szCs w:val="21"/>
              </w:rPr>
              <w:t>陈超、郑勇、潘和平、於文辉、宋先海、李媛媛、王林松、张文波、胡正旺、卞爱飞、赵素涛、张恒磊</w:t>
            </w:r>
          </w:p>
        </w:tc>
      </w:tr>
      <w:tr w:rsidR="00583DD3" w:rsidRPr="00E21A4A" w:rsidTr="00170087">
        <w:trPr>
          <w:jc w:val="center"/>
        </w:trPr>
        <w:tc>
          <w:tcPr>
            <w:tcW w:w="671" w:type="dxa"/>
            <w:vAlign w:val="center"/>
          </w:tcPr>
          <w:p w:rsidR="00583DD3" w:rsidRPr="00E21A4A" w:rsidRDefault="00583DD3" w:rsidP="00170087">
            <w:pPr>
              <w:jc w:val="center"/>
              <w:rPr>
                <w:rFonts w:ascii="Times New Roman" w:hAnsi="Times New Roman"/>
                <w:color w:val="000000"/>
                <w:sz w:val="24"/>
              </w:rPr>
            </w:pPr>
            <w:r w:rsidRPr="00E21A4A">
              <w:rPr>
                <w:rFonts w:ascii="Times New Roman" w:hAnsi="Times New Roman"/>
                <w:color w:val="000000"/>
                <w:sz w:val="24"/>
              </w:rPr>
              <w:t>3</w:t>
            </w:r>
          </w:p>
        </w:tc>
        <w:tc>
          <w:tcPr>
            <w:tcW w:w="1962" w:type="dxa"/>
            <w:vAlign w:val="center"/>
          </w:tcPr>
          <w:p w:rsidR="00583DD3" w:rsidRPr="00E21A4A" w:rsidRDefault="00583DD3" w:rsidP="00170087">
            <w:pPr>
              <w:jc w:val="center"/>
              <w:rPr>
                <w:rFonts w:ascii="Times New Roman" w:hAnsi="Times New Roman"/>
                <w:color w:val="000000"/>
                <w:sz w:val="24"/>
              </w:rPr>
            </w:pPr>
            <w:r w:rsidRPr="00E21A4A">
              <w:rPr>
                <w:rFonts w:ascii="Times New Roman" w:hAnsi="宋体"/>
              </w:rPr>
              <w:t>空间物理及大地测量</w:t>
            </w:r>
          </w:p>
        </w:tc>
        <w:tc>
          <w:tcPr>
            <w:tcW w:w="3888" w:type="dxa"/>
            <w:vAlign w:val="center"/>
          </w:tcPr>
          <w:p w:rsidR="00583DD3" w:rsidRDefault="00583DD3" w:rsidP="00170087">
            <w:pPr>
              <w:ind w:firstLine="420"/>
              <w:rPr>
                <w:rFonts w:ascii="Times New Roman" w:hAnsi="宋体"/>
              </w:rPr>
            </w:pPr>
            <w:r w:rsidRPr="00E21A4A">
              <w:rPr>
                <w:rFonts w:ascii="Times New Roman" w:hAnsi="宋体"/>
              </w:rPr>
              <w:t>开展中高层大气、电离层、磁层等空间环境的基础研究，着重岩石圈、大气圈、电磁圈的耦合研究；开展电离层通讯导航工程应用技术、空间天气多源资料同化和建模研究、高空大气地基成像观测技术、导航卫星资料的电离层分析应用技术等技术研究</w:t>
            </w:r>
            <w:r w:rsidRPr="00E21A4A">
              <w:rPr>
                <w:rFonts w:ascii="Times New Roman" w:hAnsi="Times New Roman"/>
              </w:rPr>
              <w:t>;</w:t>
            </w:r>
            <w:r w:rsidRPr="008C339D">
              <w:rPr>
                <w:rFonts w:ascii="Times New Roman" w:hAnsi="Times New Roman" w:hint="eastAsia"/>
              </w:rPr>
              <w:t>利用卫星大地测量手段（</w:t>
            </w:r>
            <w:r w:rsidRPr="008C339D">
              <w:rPr>
                <w:rFonts w:ascii="Times New Roman" w:hAnsi="Times New Roman"/>
              </w:rPr>
              <w:t>GNSS</w:t>
            </w:r>
            <w:r w:rsidRPr="008C339D">
              <w:rPr>
                <w:rFonts w:ascii="Times New Roman" w:hAnsi="Times New Roman" w:hint="eastAsia"/>
              </w:rPr>
              <w:t>、</w:t>
            </w:r>
            <w:r w:rsidRPr="008C339D">
              <w:rPr>
                <w:rFonts w:ascii="Times New Roman" w:hAnsi="Times New Roman"/>
              </w:rPr>
              <w:t>InSAR</w:t>
            </w:r>
            <w:r w:rsidRPr="008C339D">
              <w:rPr>
                <w:rFonts w:ascii="Times New Roman" w:hAnsi="Times New Roman" w:hint="eastAsia"/>
              </w:rPr>
              <w:t>、卫星重力等技术）</w:t>
            </w:r>
            <w:r w:rsidRPr="008C339D">
              <w:rPr>
                <w:rFonts w:ascii="Times New Roman" w:hAnsi="宋体" w:hint="eastAsia"/>
              </w:rPr>
              <w:t>研究地壳现今运动及其地震形变等</w:t>
            </w:r>
            <w:r w:rsidRPr="008C339D">
              <w:rPr>
                <w:rFonts w:ascii="Times New Roman" w:hAnsi="Times New Roman"/>
              </w:rPr>
              <w:t>;</w:t>
            </w:r>
            <w:r w:rsidRPr="008C339D">
              <w:rPr>
                <w:rFonts w:ascii="Times New Roman" w:hAnsi="宋体" w:hint="eastAsia"/>
              </w:rPr>
              <w:t>研究高精度</w:t>
            </w:r>
            <w:r w:rsidRPr="008C339D">
              <w:rPr>
                <w:rFonts w:ascii="Times New Roman" w:hAnsi="宋体"/>
              </w:rPr>
              <w:t>GNSS</w:t>
            </w:r>
            <w:hyperlink r:id="rId8" w:tgtFrame="_blank" w:history="1">
              <w:r w:rsidRPr="008C339D">
                <w:rPr>
                  <w:rStyle w:val="ac"/>
                  <w:rFonts w:ascii="Times New Roman" w:hAnsi="宋体" w:hint="eastAsia"/>
                </w:rPr>
                <w:t>定位理论</w:t>
              </w:r>
            </w:hyperlink>
            <w:r w:rsidRPr="008C339D">
              <w:rPr>
                <w:rFonts w:ascii="Times New Roman" w:hAnsi="宋体" w:hint="eastAsia"/>
              </w:rPr>
              <w:t>与方法；开展地心运动以及地球参考框架建立和维持的理论与方法研究。</w:t>
            </w:r>
          </w:p>
          <w:p w:rsidR="00583DD3" w:rsidRPr="008C339D" w:rsidRDefault="00583DD3" w:rsidP="00170087">
            <w:pPr>
              <w:ind w:firstLine="420"/>
              <w:rPr>
                <w:rFonts w:ascii="Times New Roman" w:hAnsi="Times New Roman"/>
              </w:rPr>
            </w:pPr>
          </w:p>
        </w:tc>
        <w:tc>
          <w:tcPr>
            <w:tcW w:w="1782" w:type="dxa"/>
            <w:vAlign w:val="center"/>
          </w:tcPr>
          <w:p w:rsidR="00583DD3" w:rsidRPr="00E21A4A" w:rsidRDefault="00583DD3" w:rsidP="00170087">
            <w:pPr>
              <w:jc w:val="center"/>
              <w:rPr>
                <w:rFonts w:ascii="Times New Roman" w:hAnsi="Times New Roman"/>
                <w:color w:val="000000"/>
                <w:szCs w:val="21"/>
              </w:rPr>
            </w:pPr>
            <w:r w:rsidRPr="00E21A4A">
              <w:rPr>
                <w:rFonts w:ascii="Times New Roman" w:hAnsi="宋体"/>
                <w:color w:val="000000"/>
                <w:szCs w:val="21"/>
              </w:rPr>
              <w:t>王琪、余涛、陈界宏、夏淳亮、邹蓉、何平</w:t>
            </w:r>
          </w:p>
        </w:tc>
      </w:tr>
      <w:tr w:rsidR="00583DD3" w:rsidRPr="00E21A4A" w:rsidTr="00170087">
        <w:trPr>
          <w:jc w:val="center"/>
        </w:trPr>
        <w:tc>
          <w:tcPr>
            <w:tcW w:w="671" w:type="dxa"/>
            <w:vAlign w:val="center"/>
          </w:tcPr>
          <w:p w:rsidR="00583DD3" w:rsidRPr="00E21A4A" w:rsidRDefault="00583DD3" w:rsidP="00170087">
            <w:pPr>
              <w:jc w:val="center"/>
              <w:rPr>
                <w:rFonts w:ascii="Times New Roman" w:hAnsi="Times New Roman"/>
                <w:color w:val="000000"/>
                <w:sz w:val="24"/>
              </w:rPr>
            </w:pPr>
            <w:r w:rsidRPr="00E21A4A">
              <w:rPr>
                <w:rFonts w:ascii="Times New Roman" w:hAnsi="Times New Roman"/>
                <w:color w:val="000000"/>
                <w:sz w:val="24"/>
              </w:rPr>
              <w:t>4</w:t>
            </w:r>
          </w:p>
        </w:tc>
        <w:tc>
          <w:tcPr>
            <w:tcW w:w="1962" w:type="dxa"/>
            <w:vAlign w:val="center"/>
          </w:tcPr>
          <w:p w:rsidR="00583DD3" w:rsidRPr="00E21A4A" w:rsidRDefault="00583DD3" w:rsidP="00170087">
            <w:pPr>
              <w:jc w:val="center"/>
              <w:rPr>
                <w:rFonts w:ascii="Times New Roman" w:hAnsi="Times New Roman"/>
                <w:color w:val="000000"/>
                <w:sz w:val="24"/>
              </w:rPr>
            </w:pPr>
            <w:r w:rsidRPr="00E21A4A">
              <w:rPr>
                <w:rFonts w:ascii="Times New Roman" w:hAnsi="宋体"/>
              </w:rPr>
              <w:t>地球动力学</w:t>
            </w:r>
          </w:p>
        </w:tc>
        <w:tc>
          <w:tcPr>
            <w:tcW w:w="3888" w:type="dxa"/>
            <w:vAlign w:val="center"/>
          </w:tcPr>
          <w:p w:rsidR="00583DD3" w:rsidRDefault="00583DD3" w:rsidP="00170087">
            <w:pPr>
              <w:ind w:firstLine="420"/>
              <w:rPr>
                <w:rFonts w:ascii="Times New Roman" w:hAnsi="宋体"/>
              </w:rPr>
            </w:pPr>
            <w:r w:rsidRPr="00E21A4A">
              <w:rPr>
                <w:rFonts w:ascii="Times New Roman" w:hAnsi="宋体"/>
              </w:rPr>
              <w:t>利用地壳现今运动、变形状态研究地壳岩石圈的运动场和力学变形过程，分析地质块体和断层的应力和应变积累，并通过数值模拟方法，对中国大陆的动力学过程及上地幔小尺度对流形态进行定量的分析和模拟，研究中长期构造运动下的大陆动力学过程和地震孕震环境。</w:t>
            </w:r>
          </w:p>
          <w:p w:rsidR="00583DD3" w:rsidRPr="008C339D" w:rsidRDefault="00583DD3" w:rsidP="00170087">
            <w:pPr>
              <w:ind w:firstLine="420"/>
              <w:rPr>
                <w:rFonts w:ascii="Times New Roman" w:hAnsi="Times New Roman"/>
              </w:rPr>
            </w:pPr>
          </w:p>
        </w:tc>
        <w:tc>
          <w:tcPr>
            <w:tcW w:w="1782" w:type="dxa"/>
            <w:vAlign w:val="center"/>
          </w:tcPr>
          <w:p w:rsidR="00583DD3" w:rsidRPr="00E21A4A" w:rsidRDefault="00583DD3" w:rsidP="00170087">
            <w:pPr>
              <w:jc w:val="center"/>
              <w:rPr>
                <w:rFonts w:ascii="Times New Roman" w:hAnsi="Times New Roman"/>
                <w:color w:val="000000"/>
                <w:szCs w:val="21"/>
              </w:rPr>
            </w:pPr>
            <w:r w:rsidRPr="00E21A4A">
              <w:rPr>
                <w:rFonts w:ascii="Times New Roman" w:hAnsi="宋体"/>
                <w:szCs w:val="21"/>
              </w:rPr>
              <w:t>毛娅丹、</w:t>
            </w:r>
            <w:r w:rsidRPr="00E21A4A">
              <w:rPr>
                <w:rFonts w:ascii="Times New Roman" w:hAnsi="宋体"/>
                <w:color w:val="000000"/>
                <w:szCs w:val="21"/>
              </w:rPr>
              <w:t>单斌、</w:t>
            </w:r>
            <w:r w:rsidRPr="00E21A4A">
              <w:rPr>
                <w:rFonts w:ascii="Times New Roman" w:hAnsi="宋体"/>
                <w:szCs w:val="21"/>
              </w:rPr>
              <w:t>郑勇、罗银河、</w:t>
            </w:r>
            <w:r w:rsidRPr="00E21A4A">
              <w:rPr>
                <w:rFonts w:ascii="Times New Roman" w:hAnsi="宋体"/>
                <w:color w:val="000000"/>
                <w:szCs w:val="21"/>
              </w:rPr>
              <w:t>杜劲松、刘成利、梁青、</w:t>
            </w:r>
            <w:r>
              <w:rPr>
                <w:rFonts w:ascii="Times New Roman" w:hAnsi="宋体"/>
                <w:color w:val="000000"/>
                <w:szCs w:val="21"/>
              </w:rPr>
              <w:t>王琪</w:t>
            </w:r>
          </w:p>
        </w:tc>
      </w:tr>
    </w:tbl>
    <w:p w:rsidR="009C35EE" w:rsidRPr="007437CA" w:rsidRDefault="000C52F3">
      <w:pPr>
        <w:rPr>
          <w:caps/>
        </w:rPr>
      </w:pPr>
      <w:r w:rsidRPr="007437CA">
        <w:rPr>
          <w:rFonts w:hint="eastAsia"/>
          <w:caps/>
        </w:rPr>
        <w:t>注：本表不够可加页，</w:t>
      </w:r>
      <w:r w:rsidR="00170087" w:rsidRPr="007437CA">
        <w:rPr>
          <w:rFonts w:hint="eastAsia"/>
          <w:caps/>
        </w:rPr>
        <w:t>每个一级学科的学科方向一般不少于</w:t>
      </w:r>
      <w:r w:rsidR="00170087" w:rsidRPr="007437CA">
        <w:rPr>
          <w:caps/>
        </w:rPr>
        <w:t>3</w:t>
      </w:r>
      <w:r w:rsidR="00170087" w:rsidRPr="007437CA">
        <w:rPr>
          <w:rFonts w:hint="eastAsia"/>
          <w:caps/>
        </w:rPr>
        <w:t>个</w:t>
      </w:r>
      <w:r w:rsidRPr="007437CA">
        <w:rPr>
          <w:rFonts w:hint="eastAsia"/>
          <w:caps/>
        </w:rPr>
        <w:t>。</w:t>
      </w:r>
    </w:p>
    <w:p w:rsidR="00F2316B" w:rsidRDefault="00F2316B">
      <w:pPr>
        <w:widowControl/>
        <w:jc w:val="left"/>
        <w:rPr>
          <w:caps/>
          <w:color w:val="000000"/>
        </w:rPr>
      </w:pPr>
      <w:r>
        <w:rPr>
          <w:caps/>
          <w:color w:val="000000"/>
        </w:rPr>
        <w:br w:type="page"/>
      </w:r>
    </w:p>
    <w:p w:rsidR="009C35EE" w:rsidRPr="00C427B3" w:rsidRDefault="00C427B3" w:rsidP="0036037D">
      <w:pPr>
        <w:jc w:val="left"/>
        <w:outlineLvl w:val="0"/>
        <w:rPr>
          <w:rFonts w:eastAsia="楷体_GB2312"/>
          <w:b/>
          <w:color w:val="000000"/>
          <w:sz w:val="24"/>
        </w:rPr>
      </w:pPr>
      <w:r>
        <w:rPr>
          <w:rFonts w:eastAsia="楷体_GB2312" w:hint="eastAsia"/>
          <w:b/>
          <w:color w:val="000000"/>
          <w:sz w:val="24"/>
        </w:rPr>
        <w:lastRenderedPageBreak/>
        <w:t>三、</w:t>
      </w:r>
      <w:r w:rsidR="000C52F3" w:rsidRPr="00C427B3">
        <w:rPr>
          <w:rFonts w:eastAsia="楷体_GB2312" w:hint="eastAsia"/>
          <w:b/>
          <w:color w:val="000000"/>
          <w:sz w:val="24"/>
        </w:rPr>
        <w:t>培养目标与学习年限</w:t>
      </w:r>
    </w:p>
    <w:tbl>
      <w:tblPr>
        <w:tblW w:w="8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30"/>
      </w:tblGrid>
      <w:tr w:rsidR="009C35EE" w:rsidTr="007437CA">
        <w:trPr>
          <w:trHeight w:val="9875"/>
          <w:jc w:val="center"/>
        </w:trPr>
        <w:tc>
          <w:tcPr>
            <w:tcW w:w="8330" w:type="dxa"/>
          </w:tcPr>
          <w:p w:rsidR="009C35EE" w:rsidRDefault="000C52F3">
            <w:pPr>
              <w:rPr>
                <w:szCs w:val="21"/>
              </w:rPr>
            </w:pPr>
            <w:r>
              <w:rPr>
                <w:rFonts w:hint="eastAsia"/>
                <w:szCs w:val="21"/>
              </w:rPr>
              <w:t>培养目标：（结合教育部的有关规定（高教法、学位条例及其暂行实施办法）和其他院校相关学科培养要求，对研究生在思想品德、基础理论、专业知识、独立工作能力、实验动手能力、创新能力等方面提出要求，特别是体现本学科的特定要求。）</w:t>
            </w:r>
          </w:p>
          <w:p w:rsidR="00F2316B" w:rsidRPr="00F2316B" w:rsidRDefault="00F2316B" w:rsidP="00F2316B">
            <w:pPr>
              <w:pStyle w:val="a3"/>
              <w:ind w:firstLine="486"/>
              <w:rPr>
                <w:szCs w:val="24"/>
              </w:rPr>
            </w:pPr>
          </w:p>
          <w:p w:rsidR="00F2316B" w:rsidRPr="00F2316B" w:rsidRDefault="00F2316B" w:rsidP="00F2316B">
            <w:pPr>
              <w:pStyle w:val="a3"/>
              <w:ind w:firstLine="486"/>
              <w:rPr>
                <w:szCs w:val="24"/>
              </w:rPr>
            </w:pPr>
          </w:p>
          <w:p w:rsidR="009C35EE" w:rsidRPr="00F2316B" w:rsidRDefault="000C52F3" w:rsidP="00F2316B">
            <w:pPr>
              <w:pStyle w:val="a3"/>
              <w:ind w:firstLine="486"/>
              <w:rPr>
                <w:szCs w:val="24"/>
              </w:rPr>
            </w:pPr>
            <w:r w:rsidRPr="00F2316B">
              <w:rPr>
                <w:rFonts w:hint="eastAsia"/>
                <w:szCs w:val="24"/>
              </w:rPr>
              <w:t>本学科培养具有良好的道德品质和勤奋严谨、求实创新的科学精神，愿意全心全意为人民服务、</w:t>
            </w:r>
            <w:r w:rsidRPr="00F2316B">
              <w:rPr>
                <w:szCs w:val="24"/>
              </w:rPr>
              <w:t>有较强的事业心和献身精神，积极为社会主义现代化建设事业服务</w:t>
            </w:r>
            <w:r w:rsidRPr="00F2316B">
              <w:rPr>
                <w:rFonts w:hint="eastAsia"/>
                <w:szCs w:val="24"/>
              </w:rPr>
              <w:t>且具有坚实的地球物理理论基础和系统专业知识</w:t>
            </w:r>
            <w:r w:rsidRPr="00F2316B">
              <w:rPr>
                <w:szCs w:val="24"/>
              </w:rPr>
              <w:t>，</w:t>
            </w:r>
            <w:r w:rsidRPr="00F2316B">
              <w:rPr>
                <w:rFonts w:hint="eastAsia"/>
                <w:szCs w:val="24"/>
              </w:rPr>
              <w:t>能了解地球物理学和与其相关学科发展的前沿和动态，能够适应二十一世纪我国经济、科技和教育发展的需要，并有较熟练的实验技能和较强的动手能力，具有较全面的计算机知识和独立从事该学科领域研究和教学能力的高层次人才。</w:t>
            </w:r>
          </w:p>
          <w:p w:rsidR="009C35EE" w:rsidRPr="00F2316B" w:rsidRDefault="009C35EE" w:rsidP="00F2316B">
            <w:pPr>
              <w:pStyle w:val="a3"/>
              <w:ind w:firstLine="486"/>
              <w:rPr>
                <w:szCs w:val="24"/>
              </w:rPr>
            </w:pPr>
          </w:p>
          <w:p w:rsidR="009C35EE" w:rsidRPr="00F2316B" w:rsidRDefault="009C35EE" w:rsidP="00F2316B">
            <w:pPr>
              <w:pStyle w:val="a3"/>
              <w:ind w:firstLine="486"/>
              <w:rPr>
                <w:szCs w:val="24"/>
              </w:rPr>
            </w:pPr>
          </w:p>
          <w:p w:rsidR="009C35EE" w:rsidRPr="00F2316B" w:rsidRDefault="009C35EE" w:rsidP="00F2316B">
            <w:pPr>
              <w:pStyle w:val="a3"/>
              <w:ind w:firstLine="486"/>
              <w:rPr>
                <w:szCs w:val="24"/>
              </w:rPr>
            </w:pPr>
          </w:p>
          <w:p w:rsidR="009C35EE" w:rsidRDefault="009C35EE">
            <w:pPr>
              <w:rPr>
                <w:szCs w:val="21"/>
              </w:rPr>
            </w:pPr>
          </w:p>
        </w:tc>
      </w:tr>
      <w:tr w:rsidR="007437CA" w:rsidTr="007437CA">
        <w:trPr>
          <w:jc w:val="center"/>
        </w:trPr>
        <w:tc>
          <w:tcPr>
            <w:tcW w:w="8330" w:type="dxa"/>
          </w:tcPr>
          <w:p w:rsidR="007437CA" w:rsidRDefault="007437CA" w:rsidP="007437CA">
            <w:pPr>
              <w:rPr>
                <w:color w:val="000000"/>
              </w:rPr>
            </w:pPr>
            <w:r>
              <w:rPr>
                <w:rFonts w:hint="eastAsia"/>
                <w:color w:val="000000"/>
                <w:sz w:val="24"/>
              </w:rPr>
              <w:t>学习年限</w:t>
            </w:r>
            <w:r>
              <w:rPr>
                <w:rFonts w:hint="eastAsia"/>
                <w:color w:val="000000"/>
              </w:rPr>
              <w:t>：</w:t>
            </w:r>
          </w:p>
          <w:p w:rsidR="007437CA" w:rsidRPr="00E71573" w:rsidRDefault="007437CA" w:rsidP="007437CA">
            <w:pPr>
              <w:pStyle w:val="a3"/>
              <w:ind w:firstLine="486"/>
              <w:rPr>
                <w:szCs w:val="24"/>
              </w:rPr>
            </w:pPr>
          </w:p>
          <w:p w:rsidR="007437CA" w:rsidRPr="007437CA" w:rsidRDefault="007437CA" w:rsidP="007437CA">
            <w:pPr>
              <w:pStyle w:val="a3"/>
              <w:ind w:firstLine="486"/>
              <w:rPr>
                <w:color w:val="000000"/>
                <w:szCs w:val="21"/>
              </w:rPr>
            </w:pPr>
            <w:r w:rsidRPr="00E71573">
              <w:rPr>
                <w:rFonts w:hint="eastAsia"/>
                <w:szCs w:val="24"/>
              </w:rPr>
              <w:t>实行</w:t>
            </w:r>
            <w:r>
              <w:rPr>
                <w:rFonts w:hint="eastAsia"/>
                <w:color w:val="000000"/>
                <w:szCs w:val="21"/>
              </w:rPr>
              <w:t>弹性</w:t>
            </w:r>
            <w:r w:rsidRPr="007437CA">
              <w:rPr>
                <w:rFonts w:hint="eastAsia"/>
                <w:color w:val="000000"/>
                <w:szCs w:val="21"/>
              </w:rPr>
              <w:t>修业年限，学术型硕士研究生的基本修业年限为</w:t>
            </w:r>
            <w:r w:rsidRPr="007437CA">
              <w:rPr>
                <w:color w:val="000000"/>
                <w:szCs w:val="21"/>
              </w:rPr>
              <w:t>3</w:t>
            </w:r>
            <w:r w:rsidRPr="007437CA">
              <w:rPr>
                <w:rFonts w:hint="eastAsia"/>
                <w:color w:val="000000"/>
                <w:szCs w:val="21"/>
              </w:rPr>
              <w:t>年，最长不超过5年。</w:t>
            </w:r>
          </w:p>
          <w:p w:rsidR="007437CA" w:rsidRPr="00E71573" w:rsidRDefault="007437CA" w:rsidP="007437CA">
            <w:pPr>
              <w:pStyle w:val="a3"/>
              <w:ind w:firstLine="486"/>
              <w:rPr>
                <w:szCs w:val="24"/>
              </w:rPr>
            </w:pPr>
          </w:p>
          <w:p w:rsidR="007437CA" w:rsidRDefault="007437CA" w:rsidP="007437CA">
            <w:pPr>
              <w:rPr>
                <w:b/>
                <w:color w:val="000000"/>
                <w:sz w:val="30"/>
              </w:rPr>
            </w:pPr>
          </w:p>
        </w:tc>
      </w:tr>
    </w:tbl>
    <w:p w:rsidR="009C35EE" w:rsidRDefault="000C52F3">
      <w:pPr>
        <w:rPr>
          <w:color w:val="000000"/>
        </w:rPr>
      </w:pPr>
      <w:r>
        <w:rPr>
          <w:color w:val="000000"/>
        </w:rPr>
        <w:br w:type="page"/>
      </w:r>
    </w:p>
    <w:p w:rsidR="009C35EE" w:rsidRDefault="000C52F3" w:rsidP="00176099">
      <w:pPr>
        <w:jc w:val="left"/>
        <w:outlineLvl w:val="0"/>
        <w:rPr>
          <w:rFonts w:eastAsia="楷体_GB2312"/>
          <w:b/>
          <w:color w:val="000000"/>
          <w:sz w:val="24"/>
        </w:rPr>
      </w:pPr>
      <w:r>
        <w:rPr>
          <w:rFonts w:eastAsia="楷体_GB2312" w:hint="eastAsia"/>
          <w:b/>
          <w:color w:val="000000"/>
          <w:sz w:val="24"/>
        </w:rPr>
        <w:lastRenderedPageBreak/>
        <w:t>四、课程设置（总学分要求：</w:t>
      </w:r>
      <w:r>
        <w:rPr>
          <w:b/>
          <w:bCs/>
          <w:color w:val="000000"/>
          <w:spacing w:val="1"/>
          <w:szCs w:val="21"/>
        </w:rPr>
        <w:t>≥</w:t>
      </w:r>
      <w:r>
        <w:rPr>
          <w:rFonts w:eastAsia="楷体_GB2312"/>
          <w:b/>
          <w:color w:val="000000"/>
          <w:sz w:val="24"/>
        </w:rPr>
        <w:t>25</w:t>
      </w:r>
      <w:r>
        <w:rPr>
          <w:rFonts w:eastAsia="楷体_GB2312" w:hint="eastAsia"/>
          <w:b/>
          <w:color w:val="000000"/>
          <w:sz w:val="24"/>
        </w:rPr>
        <w:t>学分）</w:t>
      </w:r>
    </w:p>
    <w:p w:rsidR="00C427B3" w:rsidRDefault="00C427B3" w:rsidP="00C427B3">
      <w:pPr>
        <w:rPr>
          <w:color w:val="000000"/>
          <w:szCs w:val="21"/>
        </w:rPr>
      </w:pPr>
    </w:p>
    <w:p w:rsidR="009C35EE" w:rsidRPr="00C427B3" w:rsidRDefault="000C52F3" w:rsidP="00C427B3">
      <w:pPr>
        <w:rPr>
          <w:rFonts w:ascii="Times New Roman" w:hAnsi="Times New Roman"/>
          <w:color w:val="000000"/>
          <w:szCs w:val="21"/>
        </w:rPr>
      </w:pPr>
      <w:r w:rsidRPr="00C427B3">
        <w:rPr>
          <w:rFonts w:ascii="Times New Roman"/>
          <w:color w:val="000000"/>
          <w:szCs w:val="21"/>
        </w:rPr>
        <w:t>学科代码：</w:t>
      </w:r>
      <w:r w:rsidRPr="00C427B3">
        <w:rPr>
          <w:rFonts w:ascii="Times New Roman" w:hAnsi="Times New Roman"/>
          <w:color w:val="000000"/>
          <w:szCs w:val="21"/>
        </w:rPr>
        <w:t>070800</w:t>
      </w:r>
    </w:p>
    <w:p w:rsidR="002D430B" w:rsidRPr="002D430B" w:rsidRDefault="000C52F3">
      <w:pPr>
        <w:rPr>
          <w:color w:val="000000"/>
          <w:szCs w:val="21"/>
        </w:rPr>
      </w:pPr>
      <w:r>
        <w:rPr>
          <w:rFonts w:hint="eastAsia"/>
          <w:color w:val="000000"/>
          <w:szCs w:val="21"/>
        </w:rPr>
        <w:t>学科名称：地球物理学</w:t>
      </w:r>
    </w:p>
    <w:p w:rsidR="002D430B" w:rsidRDefault="002D430B">
      <w:pPr>
        <w:rPr>
          <w:color w:val="000000"/>
          <w:szCs w:val="21"/>
        </w:rPr>
      </w:pPr>
    </w:p>
    <w:tbl>
      <w:tblPr>
        <w:tblW w:w="8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854"/>
        <w:gridCol w:w="855"/>
        <w:gridCol w:w="1512"/>
        <w:gridCol w:w="462"/>
        <w:gridCol w:w="462"/>
        <w:gridCol w:w="605"/>
        <w:gridCol w:w="934"/>
        <w:gridCol w:w="1862"/>
      </w:tblGrid>
      <w:tr w:rsidR="00A6392C" w:rsidRPr="002D430B" w:rsidTr="00EE0BA6">
        <w:trPr>
          <w:trHeight w:val="300"/>
          <w:jc w:val="center"/>
        </w:trPr>
        <w:tc>
          <w:tcPr>
            <w:tcW w:w="1652" w:type="dxa"/>
            <w:gridSpan w:val="2"/>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类别</w:t>
            </w:r>
          </w:p>
        </w:tc>
        <w:tc>
          <w:tcPr>
            <w:tcW w:w="855" w:type="dxa"/>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课程编号</w:t>
            </w:r>
          </w:p>
        </w:tc>
        <w:tc>
          <w:tcPr>
            <w:tcW w:w="1512" w:type="dxa"/>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课程名称</w:t>
            </w:r>
          </w:p>
        </w:tc>
        <w:tc>
          <w:tcPr>
            <w:tcW w:w="462" w:type="dxa"/>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学时</w:t>
            </w:r>
          </w:p>
        </w:tc>
        <w:tc>
          <w:tcPr>
            <w:tcW w:w="462" w:type="dxa"/>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学分</w:t>
            </w:r>
          </w:p>
        </w:tc>
        <w:tc>
          <w:tcPr>
            <w:tcW w:w="605" w:type="dxa"/>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开课学期</w:t>
            </w:r>
          </w:p>
        </w:tc>
        <w:tc>
          <w:tcPr>
            <w:tcW w:w="934" w:type="dxa"/>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开课单位</w:t>
            </w:r>
          </w:p>
        </w:tc>
        <w:tc>
          <w:tcPr>
            <w:tcW w:w="1862" w:type="dxa"/>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备注</w:t>
            </w:r>
          </w:p>
        </w:tc>
      </w:tr>
      <w:tr w:rsidR="00A6392C" w:rsidRPr="002D430B" w:rsidTr="00EE0BA6">
        <w:trPr>
          <w:trHeight w:val="300"/>
          <w:jc w:val="center"/>
        </w:trPr>
        <w:tc>
          <w:tcPr>
            <w:tcW w:w="798" w:type="dxa"/>
            <w:vMerge w:val="restart"/>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公共学</w:t>
            </w:r>
            <w:r>
              <w:rPr>
                <w:rFonts w:ascii="宋体" w:hAnsi="宋体" w:hint="eastAsia"/>
                <w:b/>
                <w:bCs/>
                <w:color w:val="000000"/>
                <w:spacing w:val="1"/>
                <w:sz w:val="18"/>
                <w:szCs w:val="18"/>
              </w:rPr>
              <w:t>位</w:t>
            </w:r>
            <w:r w:rsidRPr="002D430B">
              <w:rPr>
                <w:rFonts w:ascii="宋体" w:hAnsi="宋体" w:hint="eastAsia"/>
                <w:b/>
                <w:bCs/>
                <w:color w:val="000000"/>
                <w:spacing w:val="1"/>
                <w:sz w:val="18"/>
                <w:szCs w:val="18"/>
              </w:rPr>
              <w:t>课</w:t>
            </w:r>
            <w:r w:rsidRPr="002D430B">
              <w:rPr>
                <w:rFonts w:ascii="宋体" w:hAnsi="宋体"/>
                <w:b/>
                <w:bCs/>
                <w:color w:val="000000"/>
                <w:spacing w:val="1"/>
                <w:sz w:val="18"/>
                <w:szCs w:val="18"/>
              </w:rPr>
              <w:t>≥7</w:t>
            </w:r>
            <w:r w:rsidRPr="002D430B">
              <w:rPr>
                <w:rFonts w:ascii="宋体" w:hAnsi="宋体" w:hint="eastAsia"/>
                <w:b/>
                <w:bCs/>
                <w:color w:val="000000"/>
                <w:spacing w:val="1"/>
                <w:sz w:val="18"/>
                <w:szCs w:val="18"/>
              </w:rPr>
              <w:t>学分</w:t>
            </w:r>
          </w:p>
        </w:tc>
        <w:tc>
          <w:tcPr>
            <w:tcW w:w="854" w:type="dxa"/>
            <w:vAlign w:val="center"/>
          </w:tcPr>
          <w:p w:rsidR="00A6392C" w:rsidRPr="00E71573" w:rsidRDefault="00A6392C" w:rsidP="00EE0BA6">
            <w:pPr>
              <w:jc w:val="center"/>
              <w:textAlignment w:val="baseline"/>
              <w:rPr>
                <w:b/>
                <w:bCs/>
                <w:color w:val="000000"/>
                <w:spacing w:val="1"/>
                <w:sz w:val="18"/>
                <w:szCs w:val="18"/>
              </w:rPr>
            </w:pPr>
            <w:r w:rsidRPr="00E71573">
              <w:rPr>
                <w:rFonts w:hint="eastAsia"/>
                <w:b/>
                <w:bCs/>
                <w:color w:val="000000"/>
                <w:spacing w:val="1"/>
                <w:sz w:val="18"/>
                <w:szCs w:val="18"/>
              </w:rPr>
              <w:t>外语课</w:t>
            </w:r>
          </w:p>
        </w:tc>
        <w:tc>
          <w:tcPr>
            <w:tcW w:w="855" w:type="dxa"/>
            <w:vAlign w:val="center"/>
          </w:tcPr>
          <w:p w:rsidR="00A6392C" w:rsidRPr="002D430B" w:rsidRDefault="00F208E7" w:rsidP="00EE0BA6">
            <w:pPr>
              <w:jc w:val="center"/>
              <w:rPr>
                <w:rFonts w:ascii="宋体" w:hAnsi="宋体" w:cs="宋体"/>
                <w:color w:val="000000"/>
                <w:sz w:val="18"/>
                <w:szCs w:val="18"/>
              </w:rPr>
            </w:pPr>
            <w:r w:rsidRPr="00F208E7">
              <w:rPr>
                <w:rFonts w:ascii="宋体" w:hAnsi="宋体" w:cs="宋体"/>
                <w:color w:val="000000"/>
                <w:sz w:val="18"/>
                <w:szCs w:val="18"/>
              </w:rPr>
              <w:t>S000001</w:t>
            </w:r>
          </w:p>
        </w:tc>
        <w:tc>
          <w:tcPr>
            <w:tcW w:w="1512" w:type="dxa"/>
            <w:vAlign w:val="center"/>
          </w:tcPr>
          <w:p w:rsidR="00A6392C" w:rsidRPr="002D430B" w:rsidRDefault="00A6392C" w:rsidP="00EE0BA6">
            <w:pPr>
              <w:rPr>
                <w:rFonts w:ascii="宋体" w:hAnsi="宋体" w:cs="宋体"/>
                <w:color w:val="000000"/>
                <w:sz w:val="18"/>
                <w:szCs w:val="18"/>
              </w:rPr>
            </w:pPr>
            <w:r w:rsidRPr="002D430B">
              <w:rPr>
                <w:rFonts w:ascii="宋体" w:hAnsi="宋体" w:cs="宋体" w:hint="eastAsia"/>
                <w:color w:val="000000"/>
                <w:sz w:val="18"/>
                <w:szCs w:val="18"/>
              </w:rPr>
              <w:t>科技英语写作与交流</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64</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4</w:t>
            </w:r>
          </w:p>
        </w:tc>
        <w:tc>
          <w:tcPr>
            <w:tcW w:w="605"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1</w:t>
            </w:r>
          </w:p>
        </w:tc>
        <w:tc>
          <w:tcPr>
            <w:tcW w:w="934"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外国语学院</w:t>
            </w:r>
          </w:p>
        </w:tc>
        <w:tc>
          <w:tcPr>
            <w:tcW w:w="18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必修</w:t>
            </w:r>
          </w:p>
        </w:tc>
      </w:tr>
      <w:tr w:rsidR="00A6392C" w:rsidRPr="002D430B" w:rsidTr="00EE0BA6">
        <w:trPr>
          <w:trHeight w:val="300"/>
          <w:jc w:val="center"/>
        </w:trPr>
        <w:tc>
          <w:tcPr>
            <w:tcW w:w="798" w:type="dxa"/>
            <w:vMerge/>
            <w:vAlign w:val="center"/>
          </w:tcPr>
          <w:p w:rsidR="00A6392C" w:rsidRPr="002D430B" w:rsidRDefault="00A6392C" w:rsidP="00EE0BA6">
            <w:pPr>
              <w:jc w:val="center"/>
              <w:textAlignment w:val="baseline"/>
              <w:rPr>
                <w:rFonts w:ascii="宋体" w:hAnsi="宋体"/>
                <w:b/>
                <w:bCs/>
                <w:color w:val="000000"/>
                <w:spacing w:val="1"/>
                <w:sz w:val="18"/>
                <w:szCs w:val="18"/>
              </w:rPr>
            </w:pPr>
          </w:p>
        </w:tc>
        <w:tc>
          <w:tcPr>
            <w:tcW w:w="854" w:type="dxa"/>
            <w:vMerge w:val="restart"/>
            <w:vAlign w:val="center"/>
          </w:tcPr>
          <w:p w:rsidR="00A6392C" w:rsidRPr="00E71573" w:rsidRDefault="00A6392C" w:rsidP="00EE0BA6">
            <w:pPr>
              <w:jc w:val="center"/>
              <w:textAlignment w:val="baseline"/>
              <w:rPr>
                <w:b/>
                <w:bCs/>
                <w:color w:val="000000"/>
                <w:spacing w:val="1"/>
                <w:sz w:val="18"/>
                <w:szCs w:val="18"/>
              </w:rPr>
            </w:pPr>
            <w:r w:rsidRPr="00E71573">
              <w:rPr>
                <w:rFonts w:hint="eastAsia"/>
                <w:b/>
                <w:bCs/>
                <w:color w:val="000000"/>
                <w:spacing w:val="1"/>
                <w:sz w:val="18"/>
                <w:szCs w:val="18"/>
              </w:rPr>
              <w:t>思政课</w:t>
            </w:r>
          </w:p>
        </w:tc>
        <w:tc>
          <w:tcPr>
            <w:tcW w:w="855" w:type="dxa"/>
            <w:vAlign w:val="center"/>
          </w:tcPr>
          <w:p w:rsidR="00A6392C" w:rsidRPr="002D430B" w:rsidRDefault="00F208E7" w:rsidP="00EE0BA6">
            <w:pPr>
              <w:jc w:val="center"/>
              <w:rPr>
                <w:rFonts w:ascii="宋体" w:hAnsi="宋体" w:cs="宋体"/>
                <w:color w:val="000000"/>
                <w:sz w:val="18"/>
                <w:szCs w:val="18"/>
              </w:rPr>
            </w:pPr>
            <w:r w:rsidRPr="00F208E7">
              <w:rPr>
                <w:rFonts w:ascii="宋体" w:hAnsi="宋体" w:cs="宋体"/>
                <w:color w:val="000000"/>
                <w:sz w:val="18"/>
                <w:szCs w:val="18"/>
              </w:rPr>
              <w:t>S000003</w:t>
            </w:r>
          </w:p>
        </w:tc>
        <w:tc>
          <w:tcPr>
            <w:tcW w:w="1512" w:type="dxa"/>
            <w:vAlign w:val="center"/>
          </w:tcPr>
          <w:p w:rsidR="00A6392C" w:rsidRPr="002D430B" w:rsidRDefault="00A6392C" w:rsidP="00EE0BA6">
            <w:pPr>
              <w:rPr>
                <w:rFonts w:ascii="宋体" w:hAnsi="宋体" w:cs="宋体"/>
                <w:color w:val="000000"/>
                <w:sz w:val="18"/>
                <w:szCs w:val="18"/>
              </w:rPr>
            </w:pPr>
            <w:r w:rsidRPr="002D430B">
              <w:rPr>
                <w:rFonts w:ascii="宋体" w:hAnsi="宋体" w:cs="宋体" w:hint="eastAsia"/>
                <w:color w:val="000000"/>
                <w:sz w:val="18"/>
                <w:szCs w:val="18"/>
              </w:rPr>
              <w:t>中国特色社会主义理论与实践</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32</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605"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1</w:t>
            </w:r>
          </w:p>
        </w:tc>
        <w:tc>
          <w:tcPr>
            <w:tcW w:w="934"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马克思主义学院</w:t>
            </w:r>
          </w:p>
        </w:tc>
        <w:tc>
          <w:tcPr>
            <w:tcW w:w="18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必修</w:t>
            </w:r>
          </w:p>
        </w:tc>
      </w:tr>
      <w:tr w:rsidR="00A6392C" w:rsidRPr="002D430B" w:rsidTr="00EE0BA6">
        <w:trPr>
          <w:trHeight w:val="634"/>
          <w:jc w:val="center"/>
        </w:trPr>
        <w:tc>
          <w:tcPr>
            <w:tcW w:w="798" w:type="dxa"/>
            <w:vMerge/>
            <w:vAlign w:val="center"/>
          </w:tcPr>
          <w:p w:rsidR="00A6392C" w:rsidRPr="002D430B" w:rsidRDefault="00A6392C" w:rsidP="00EE0BA6">
            <w:pPr>
              <w:jc w:val="center"/>
              <w:textAlignment w:val="baseline"/>
              <w:rPr>
                <w:rFonts w:ascii="宋体" w:hAnsi="宋体"/>
                <w:b/>
                <w:bCs/>
                <w:color w:val="000000"/>
                <w:spacing w:val="1"/>
                <w:sz w:val="18"/>
                <w:szCs w:val="18"/>
              </w:rPr>
            </w:pPr>
          </w:p>
        </w:tc>
        <w:tc>
          <w:tcPr>
            <w:tcW w:w="854" w:type="dxa"/>
            <w:vMerge/>
            <w:vAlign w:val="center"/>
          </w:tcPr>
          <w:p w:rsidR="00A6392C" w:rsidRPr="002D430B" w:rsidRDefault="00A6392C" w:rsidP="00EE0BA6">
            <w:pPr>
              <w:jc w:val="center"/>
              <w:textAlignment w:val="baseline"/>
              <w:rPr>
                <w:rFonts w:ascii="宋体" w:hAnsi="宋体"/>
                <w:b/>
                <w:bCs/>
                <w:color w:val="000000"/>
                <w:spacing w:val="1"/>
                <w:sz w:val="18"/>
                <w:szCs w:val="18"/>
              </w:rPr>
            </w:pPr>
          </w:p>
        </w:tc>
        <w:tc>
          <w:tcPr>
            <w:tcW w:w="855" w:type="dxa"/>
            <w:vAlign w:val="center"/>
          </w:tcPr>
          <w:p w:rsidR="00A6392C" w:rsidRPr="002D430B" w:rsidRDefault="00F208E7" w:rsidP="00EE0BA6">
            <w:pPr>
              <w:jc w:val="center"/>
              <w:rPr>
                <w:rFonts w:ascii="宋体" w:hAnsi="宋体" w:cs="宋体"/>
                <w:color w:val="000000"/>
                <w:sz w:val="18"/>
                <w:szCs w:val="18"/>
              </w:rPr>
            </w:pPr>
            <w:r w:rsidRPr="00F208E7">
              <w:rPr>
                <w:rFonts w:ascii="宋体" w:hAnsi="宋体" w:cs="宋体"/>
                <w:color w:val="000000"/>
                <w:sz w:val="18"/>
                <w:szCs w:val="18"/>
              </w:rPr>
              <w:t>S000005</w:t>
            </w:r>
          </w:p>
        </w:tc>
        <w:tc>
          <w:tcPr>
            <w:tcW w:w="1512" w:type="dxa"/>
            <w:vAlign w:val="center"/>
          </w:tcPr>
          <w:p w:rsidR="00A6392C" w:rsidRPr="002D430B" w:rsidRDefault="00A6392C" w:rsidP="00EE0BA6">
            <w:pPr>
              <w:rPr>
                <w:rFonts w:ascii="宋体" w:hAnsi="宋体" w:cs="宋体"/>
                <w:color w:val="000000"/>
                <w:sz w:val="18"/>
                <w:szCs w:val="18"/>
              </w:rPr>
            </w:pPr>
            <w:r w:rsidRPr="002D430B">
              <w:rPr>
                <w:rFonts w:ascii="宋体" w:hAnsi="宋体" w:cs="宋体" w:hint="eastAsia"/>
                <w:color w:val="000000"/>
                <w:sz w:val="18"/>
                <w:szCs w:val="18"/>
              </w:rPr>
              <w:t>自然辩证法概论</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16</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1</w:t>
            </w:r>
          </w:p>
        </w:tc>
        <w:tc>
          <w:tcPr>
            <w:tcW w:w="605"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1</w:t>
            </w:r>
          </w:p>
        </w:tc>
        <w:tc>
          <w:tcPr>
            <w:tcW w:w="934"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马克思主义学院</w:t>
            </w:r>
          </w:p>
        </w:tc>
        <w:tc>
          <w:tcPr>
            <w:tcW w:w="18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理工科必修</w:t>
            </w:r>
          </w:p>
        </w:tc>
      </w:tr>
      <w:tr w:rsidR="00A6392C" w:rsidRPr="002D430B" w:rsidTr="00EE0BA6">
        <w:trPr>
          <w:trHeight w:val="300"/>
          <w:jc w:val="center"/>
        </w:trPr>
        <w:tc>
          <w:tcPr>
            <w:tcW w:w="1652" w:type="dxa"/>
            <w:gridSpan w:val="2"/>
            <w:vMerge w:val="restart"/>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专业学位课</w:t>
            </w:r>
            <w:r w:rsidRPr="002D430B">
              <w:rPr>
                <w:rFonts w:ascii="宋体" w:hAnsi="宋体"/>
                <w:b/>
                <w:bCs/>
                <w:color w:val="000000"/>
                <w:spacing w:val="1"/>
                <w:sz w:val="18"/>
                <w:szCs w:val="18"/>
              </w:rPr>
              <w:t>≥18</w:t>
            </w:r>
            <w:r w:rsidRPr="002D430B">
              <w:rPr>
                <w:rFonts w:ascii="宋体" w:hAnsi="宋体" w:hint="eastAsia"/>
                <w:b/>
                <w:bCs/>
                <w:color w:val="000000"/>
                <w:spacing w:val="1"/>
                <w:sz w:val="18"/>
                <w:szCs w:val="18"/>
              </w:rPr>
              <w:t>学分</w:t>
            </w:r>
          </w:p>
        </w:tc>
        <w:tc>
          <w:tcPr>
            <w:tcW w:w="855" w:type="dxa"/>
            <w:vAlign w:val="center"/>
          </w:tcPr>
          <w:p w:rsidR="00A6392C" w:rsidRPr="002D430B" w:rsidRDefault="00F208E7" w:rsidP="00EE0BA6">
            <w:pPr>
              <w:jc w:val="center"/>
              <w:rPr>
                <w:rFonts w:ascii="宋体" w:hAnsi="宋体" w:cs="宋体"/>
                <w:color w:val="000000"/>
                <w:sz w:val="18"/>
                <w:szCs w:val="18"/>
              </w:rPr>
            </w:pPr>
            <w:r>
              <w:rPr>
                <w:rFonts w:ascii="宋体" w:hAnsi="宋体" w:cs="宋体"/>
                <w:color w:val="000000"/>
                <w:sz w:val="18"/>
                <w:szCs w:val="18"/>
              </w:rPr>
              <w:t>S000006</w:t>
            </w:r>
          </w:p>
        </w:tc>
        <w:tc>
          <w:tcPr>
            <w:tcW w:w="1512" w:type="dxa"/>
            <w:vAlign w:val="center"/>
          </w:tcPr>
          <w:p w:rsidR="00A6392C" w:rsidRPr="002D430B" w:rsidRDefault="00A6392C" w:rsidP="00EE0BA6">
            <w:pPr>
              <w:rPr>
                <w:rFonts w:ascii="宋体" w:hAnsi="宋体" w:cs="宋体"/>
                <w:color w:val="000000"/>
                <w:sz w:val="18"/>
                <w:szCs w:val="18"/>
              </w:rPr>
            </w:pPr>
            <w:r w:rsidRPr="002D430B">
              <w:rPr>
                <w:rFonts w:ascii="宋体" w:hAnsi="宋体" w:cs="宋体" w:hint="eastAsia"/>
                <w:color w:val="000000"/>
                <w:sz w:val="18"/>
                <w:szCs w:val="18"/>
              </w:rPr>
              <w:t>研究方向文献综述（硕士）</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48</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3</w:t>
            </w:r>
          </w:p>
        </w:tc>
        <w:tc>
          <w:tcPr>
            <w:tcW w:w="605" w:type="dxa"/>
            <w:vAlign w:val="center"/>
          </w:tcPr>
          <w:p w:rsidR="00A6392C" w:rsidRPr="002D430B" w:rsidRDefault="00A6392C" w:rsidP="00EE0BA6">
            <w:pPr>
              <w:jc w:val="center"/>
              <w:rPr>
                <w:rFonts w:ascii="宋体" w:hAnsi="宋体" w:cs="宋体"/>
                <w:color w:val="000000"/>
                <w:sz w:val="18"/>
                <w:szCs w:val="18"/>
              </w:rPr>
            </w:pPr>
          </w:p>
        </w:tc>
        <w:tc>
          <w:tcPr>
            <w:tcW w:w="934"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地球物理与空间信息学院</w:t>
            </w:r>
          </w:p>
        </w:tc>
        <w:tc>
          <w:tcPr>
            <w:tcW w:w="18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必修</w:t>
            </w:r>
          </w:p>
        </w:tc>
      </w:tr>
      <w:tr w:rsidR="00A6392C" w:rsidRPr="002D430B" w:rsidTr="00EE0BA6">
        <w:trPr>
          <w:trHeight w:val="812"/>
          <w:jc w:val="center"/>
        </w:trPr>
        <w:tc>
          <w:tcPr>
            <w:tcW w:w="1652" w:type="dxa"/>
            <w:gridSpan w:val="2"/>
            <w:vMerge/>
            <w:vAlign w:val="center"/>
          </w:tcPr>
          <w:p w:rsidR="00A6392C" w:rsidRPr="002D430B" w:rsidRDefault="00A6392C" w:rsidP="00EE0BA6">
            <w:pPr>
              <w:jc w:val="center"/>
              <w:textAlignment w:val="baseline"/>
              <w:rPr>
                <w:rFonts w:ascii="宋体" w:hAnsi="宋体"/>
                <w:b/>
                <w:bCs/>
                <w:color w:val="000000"/>
                <w:spacing w:val="1"/>
                <w:sz w:val="18"/>
                <w:szCs w:val="18"/>
              </w:rPr>
            </w:pPr>
          </w:p>
        </w:tc>
        <w:tc>
          <w:tcPr>
            <w:tcW w:w="855" w:type="dxa"/>
            <w:vAlign w:val="center"/>
          </w:tcPr>
          <w:p w:rsidR="00A6392C" w:rsidRDefault="00A6392C" w:rsidP="00EE0BA6">
            <w:pPr>
              <w:jc w:val="center"/>
              <w:rPr>
                <w:rFonts w:ascii="宋体" w:hAnsi="宋体" w:cs="宋体"/>
                <w:sz w:val="18"/>
                <w:szCs w:val="18"/>
              </w:rPr>
            </w:pPr>
          </w:p>
        </w:tc>
        <w:tc>
          <w:tcPr>
            <w:tcW w:w="1512" w:type="dxa"/>
            <w:vAlign w:val="center"/>
          </w:tcPr>
          <w:p w:rsidR="00A6392C" w:rsidRPr="002D430B" w:rsidRDefault="00A6392C" w:rsidP="00EE0BA6">
            <w:pPr>
              <w:rPr>
                <w:rFonts w:ascii="宋体" w:hAnsi="宋体" w:cs="宋体"/>
                <w:color w:val="000000"/>
                <w:sz w:val="18"/>
                <w:szCs w:val="18"/>
              </w:rPr>
            </w:pPr>
            <w:r w:rsidRPr="007437CA">
              <w:rPr>
                <w:rFonts w:ascii="宋体" w:hAnsi="宋体" w:cs="宋体" w:hint="eastAsia"/>
                <w:color w:val="000000"/>
                <w:sz w:val="18"/>
                <w:szCs w:val="18"/>
              </w:rPr>
              <w:t>跨学科选修课</w:t>
            </w:r>
          </w:p>
        </w:tc>
        <w:tc>
          <w:tcPr>
            <w:tcW w:w="462" w:type="dxa"/>
            <w:vAlign w:val="center"/>
          </w:tcPr>
          <w:p w:rsidR="00A6392C" w:rsidRPr="007437CA" w:rsidRDefault="00A6392C" w:rsidP="00EE0BA6">
            <w:pPr>
              <w:jc w:val="center"/>
              <w:rPr>
                <w:rFonts w:ascii="宋体" w:hAnsi="宋体" w:cs="宋体"/>
                <w:color w:val="000000"/>
                <w:sz w:val="18"/>
                <w:szCs w:val="18"/>
              </w:rPr>
            </w:pPr>
            <w:r w:rsidRPr="007437CA">
              <w:rPr>
                <w:rFonts w:ascii="宋体" w:hAnsi="宋体" w:cs="宋体"/>
                <w:color w:val="000000"/>
                <w:sz w:val="18"/>
                <w:szCs w:val="18"/>
              </w:rPr>
              <w:t>32</w:t>
            </w:r>
          </w:p>
        </w:tc>
        <w:tc>
          <w:tcPr>
            <w:tcW w:w="462" w:type="dxa"/>
            <w:vAlign w:val="center"/>
          </w:tcPr>
          <w:p w:rsidR="00A6392C" w:rsidRPr="007437CA" w:rsidRDefault="00A6392C" w:rsidP="00EE0BA6">
            <w:pPr>
              <w:jc w:val="center"/>
              <w:rPr>
                <w:rFonts w:ascii="宋体" w:hAnsi="宋体" w:cs="宋体"/>
                <w:color w:val="000000"/>
                <w:sz w:val="18"/>
                <w:szCs w:val="18"/>
              </w:rPr>
            </w:pPr>
            <w:r w:rsidRPr="007437CA">
              <w:rPr>
                <w:rFonts w:ascii="宋体" w:hAnsi="宋体" w:cs="宋体"/>
                <w:color w:val="000000"/>
                <w:sz w:val="18"/>
                <w:szCs w:val="18"/>
              </w:rPr>
              <w:t>2</w:t>
            </w:r>
          </w:p>
        </w:tc>
        <w:tc>
          <w:tcPr>
            <w:tcW w:w="605" w:type="dxa"/>
            <w:vAlign w:val="center"/>
          </w:tcPr>
          <w:p w:rsidR="00A6392C" w:rsidRPr="007437CA" w:rsidRDefault="00A6392C" w:rsidP="00EE0BA6">
            <w:pPr>
              <w:jc w:val="center"/>
              <w:rPr>
                <w:rFonts w:ascii="宋体" w:hAnsi="宋体" w:cs="宋体"/>
                <w:color w:val="000000"/>
                <w:sz w:val="18"/>
                <w:szCs w:val="18"/>
              </w:rPr>
            </w:pPr>
            <w:r w:rsidRPr="007437CA">
              <w:rPr>
                <w:rFonts w:ascii="宋体" w:hAnsi="宋体" w:cs="宋体"/>
                <w:color w:val="000000"/>
                <w:sz w:val="18"/>
                <w:szCs w:val="18"/>
              </w:rPr>
              <w:t>1</w:t>
            </w:r>
            <w:r>
              <w:rPr>
                <w:rFonts w:ascii="宋体" w:hAnsi="宋体" w:cs="宋体" w:hint="eastAsia"/>
                <w:color w:val="000000"/>
                <w:sz w:val="18"/>
                <w:szCs w:val="18"/>
              </w:rPr>
              <w:t>、</w:t>
            </w:r>
            <w:r w:rsidRPr="007437CA">
              <w:rPr>
                <w:rFonts w:ascii="宋体" w:hAnsi="宋体" w:cs="宋体"/>
                <w:color w:val="000000"/>
                <w:sz w:val="18"/>
                <w:szCs w:val="18"/>
              </w:rPr>
              <w:t>2</w:t>
            </w:r>
          </w:p>
        </w:tc>
        <w:tc>
          <w:tcPr>
            <w:tcW w:w="934" w:type="dxa"/>
            <w:vAlign w:val="center"/>
          </w:tcPr>
          <w:p w:rsidR="00A6392C" w:rsidRPr="007437CA" w:rsidRDefault="00A6392C" w:rsidP="00EE0BA6">
            <w:pPr>
              <w:jc w:val="center"/>
              <w:rPr>
                <w:rFonts w:ascii="宋体" w:hAnsi="宋体" w:cs="宋体"/>
                <w:color w:val="000000"/>
                <w:sz w:val="18"/>
                <w:szCs w:val="18"/>
              </w:rPr>
            </w:pPr>
          </w:p>
        </w:tc>
        <w:tc>
          <w:tcPr>
            <w:tcW w:w="1862" w:type="dxa"/>
            <w:vAlign w:val="center"/>
          </w:tcPr>
          <w:p w:rsidR="00A6392C" w:rsidRPr="007437CA" w:rsidRDefault="00A6392C" w:rsidP="00EE0BA6">
            <w:pPr>
              <w:jc w:val="center"/>
              <w:rPr>
                <w:rFonts w:ascii="宋体" w:hAnsi="宋体" w:cs="宋体"/>
                <w:color w:val="000000"/>
                <w:sz w:val="18"/>
                <w:szCs w:val="18"/>
              </w:rPr>
            </w:pPr>
            <w:r w:rsidRPr="007437CA">
              <w:rPr>
                <w:rFonts w:ascii="宋体" w:hAnsi="宋体" w:cs="宋体" w:hint="eastAsia"/>
                <w:color w:val="000000"/>
                <w:sz w:val="18"/>
                <w:szCs w:val="18"/>
              </w:rPr>
              <w:t>必选一门</w:t>
            </w:r>
          </w:p>
          <w:p w:rsidR="00A6392C" w:rsidRPr="007437CA" w:rsidRDefault="00A6392C" w:rsidP="00EE0BA6">
            <w:pPr>
              <w:jc w:val="center"/>
              <w:rPr>
                <w:rFonts w:ascii="宋体" w:hAnsi="宋体" w:cs="宋体"/>
                <w:color w:val="000000"/>
                <w:sz w:val="18"/>
                <w:szCs w:val="18"/>
              </w:rPr>
            </w:pPr>
            <w:r w:rsidRPr="007437CA">
              <w:rPr>
                <w:rFonts w:ascii="宋体" w:hAnsi="宋体" w:cs="宋体"/>
                <w:color w:val="000000"/>
                <w:sz w:val="18"/>
                <w:szCs w:val="18"/>
              </w:rPr>
              <w:t>(G</w:t>
            </w:r>
            <w:r w:rsidRPr="007437CA">
              <w:rPr>
                <w:rFonts w:ascii="宋体" w:hAnsi="宋体" w:cs="宋体" w:hint="eastAsia"/>
                <w:color w:val="000000"/>
                <w:sz w:val="18"/>
                <w:szCs w:val="18"/>
              </w:rPr>
              <w:t>字头课程</w:t>
            </w:r>
            <w:r w:rsidRPr="007437CA">
              <w:rPr>
                <w:rFonts w:ascii="宋体" w:hAnsi="宋体" w:cs="宋体"/>
                <w:color w:val="000000"/>
                <w:sz w:val="18"/>
                <w:szCs w:val="18"/>
              </w:rPr>
              <w:t>)</w:t>
            </w: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S060007</w:t>
            </w:r>
          </w:p>
        </w:tc>
        <w:tc>
          <w:tcPr>
            <w:tcW w:w="1512" w:type="dxa"/>
            <w:vAlign w:val="center"/>
          </w:tcPr>
          <w:p w:rsidR="00F208E7" w:rsidRPr="0012522B" w:rsidRDefault="00F208E7" w:rsidP="00F208E7">
            <w:pPr>
              <w:jc w:val="left"/>
              <w:rPr>
                <w:rFonts w:ascii="宋体" w:hAnsi="宋体" w:cs="宋体"/>
                <w:color w:val="000000"/>
                <w:sz w:val="18"/>
                <w:szCs w:val="18"/>
              </w:rPr>
            </w:pPr>
            <w:r w:rsidRPr="0012522B">
              <w:rPr>
                <w:rFonts w:ascii="宋体" w:hAnsi="宋体" w:cs="宋体" w:hint="eastAsia"/>
                <w:sz w:val="18"/>
                <w:szCs w:val="18"/>
              </w:rPr>
              <w:t>地球物理反演理论</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48</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934" w:type="dxa"/>
            <w:vMerge w:val="restart"/>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color w:val="000000"/>
                <w:sz w:val="18"/>
                <w:szCs w:val="18"/>
              </w:rPr>
              <w:t>地球物理与空间信息学院</w:t>
            </w:r>
          </w:p>
        </w:tc>
        <w:tc>
          <w:tcPr>
            <w:tcW w:w="1862" w:type="dxa"/>
            <w:vMerge w:val="restart"/>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课程3选1</w:t>
            </w: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S060019</w:t>
            </w:r>
          </w:p>
        </w:tc>
        <w:tc>
          <w:tcPr>
            <w:tcW w:w="1512" w:type="dxa"/>
            <w:vAlign w:val="center"/>
          </w:tcPr>
          <w:p w:rsidR="00F208E7" w:rsidRPr="0012522B" w:rsidRDefault="00F208E7" w:rsidP="00F208E7">
            <w:pPr>
              <w:jc w:val="left"/>
              <w:rPr>
                <w:rFonts w:ascii="宋体" w:hAnsi="宋体" w:cs="宋体"/>
                <w:color w:val="000000"/>
                <w:sz w:val="18"/>
                <w:szCs w:val="18"/>
              </w:rPr>
            </w:pPr>
            <w:r w:rsidRPr="0012522B">
              <w:rPr>
                <w:rFonts w:ascii="宋体" w:hAnsi="宋体" w:cs="宋体" w:hint="eastAsia"/>
                <w:sz w:val="18"/>
                <w:szCs w:val="18"/>
              </w:rPr>
              <w:t>计算地球物理学概论</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48</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jc w:val="center"/>
              <w:rPr>
                <w:rFonts w:ascii="宋体" w:hAnsi="宋体" w:cs="宋体"/>
                <w:color w:val="000000"/>
                <w:sz w:val="18"/>
                <w:szCs w:val="18"/>
              </w:rPr>
            </w:pP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S060020</w:t>
            </w:r>
          </w:p>
        </w:tc>
        <w:tc>
          <w:tcPr>
            <w:tcW w:w="1512" w:type="dxa"/>
            <w:vAlign w:val="center"/>
          </w:tcPr>
          <w:p w:rsidR="00F208E7" w:rsidRPr="0012522B" w:rsidRDefault="00F208E7" w:rsidP="00F208E7">
            <w:pPr>
              <w:jc w:val="left"/>
              <w:rPr>
                <w:rFonts w:ascii="宋体" w:hAnsi="宋体" w:cs="宋体"/>
                <w:color w:val="000000"/>
                <w:sz w:val="18"/>
                <w:szCs w:val="18"/>
              </w:rPr>
            </w:pPr>
            <w:r w:rsidRPr="0012522B">
              <w:rPr>
                <w:rFonts w:ascii="宋体" w:hAnsi="宋体" w:cs="宋体" w:hint="eastAsia"/>
                <w:sz w:val="18"/>
                <w:szCs w:val="18"/>
              </w:rPr>
              <w:t>空间物理学概论</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48</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jc w:val="center"/>
              <w:rPr>
                <w:rFonts w:ascii="宋体" w:hAnsi="宋体" w:cs="宋体"/>
                <w:color w:val="000000"/>
                <w:sz w:val="18"/>
                <w:szCs w:val="18"/>
              </w:rPr>
            </w:pP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S060028</w:t>
            </w:r>
          </w:p>
        </w:tc>
        <w:tc>
          <w:tcPr>
            <w:tcW w:w="1512" w:type="dxa"/>
            <w:vAlign w:val="center"/>
          </w:tcPr>
          <w:p w:rsidR="00F208E7" w:rsidRPr="0012522B" w:rsidRDefault="00F208E7" w:rsidP="00F208E7">
            <w:pPr>
              <w:jc w:val="left"/>
              <w:rPr>
                <w:rFonts w:ascii="宋体" w:hAnsi="宋体" w:cs="宋体"/>
                <w:color w:val="000000"/>
                <w:sz w:val="18"/>
                <w:szCs w:val="18"/>
              </w:rPr>
            </w:pPr>
            <w:r w:rsidRPr="0012522B">
              <w:rPr>
                <w:rFonts w:ascii="宋体" w:hAnsi="宋体" w:cs="宋体" w:hint="eastAsia"/>
                <w:sz w:val="18"/>
                <w:szCs w:val="18"/>
              </w:rPr>
              <w:t>位场理论</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48</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934" w:type="dxa"/>
            <w:vMerge w:val="restart"/>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color w:val="000000"/>
                <w:sz w:val="18"/>
                <w:szCs w:val="18"/>
              </w:rPr>
              <w:t>地球物理与空间信息学院</w:t>
            </w:r>
          </w:p>
        </w:tc>
        <w:tc>
          <w:tcPr>
            <w:tcW w:w="1862" w:type="dxa"/>
            <w:vMerge w:val="restart"/>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课程3选1</w:t>
            </w:r>
          </w:p>
        </w:tc>
      </w:tr>
      <w:tr w:rsidR="00F208E7" w:rsidRPr="002D430B" w:rsidTr="008C033E">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S060012</w:t>
            </w:r>
          </w:p>
        </w:tc>
        <w:tc>
          <w:tcPr>
            <w:tcW w:w="1512" w:type="dxa"/>
            <w:shd w:val="clear" w:color="auto" w:fill="auto"/>
            <w:vAlign w:val="center"/>
          </w:tcPr>
          <w:p w:rsidR="00F208E7" w:rsidRPr="0012522B" w:rsidRDefault="00F208E7" w:rsidP="00F208E7">
            <w:pPr>
              <w:jc w:val="left"/>
              <w:rPr>
                <w:rFonts w:ascii="宋体" w:hAnsi="宋体" w:cs="宋体"/>
                <w:color w:val="000000"/>
                <w:sz w:val="18"/>
                <w:szCs w:val="18"/>
              </w:rPr>
            </w:pPr>
            <w:r w:rsidRPr="0012522B">
              <w:rPr>
                <w:rFonts w:ascii="宋体" w:hAnsi="宋体" w:cs="宋体" w:hint="eastAsia"/>
                <w:sz w:val="18"/>
                <w:szCs w:val="18"/>
              </w:rPr>
              <w:t>电磁场理论</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48</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jc w:val="center"/>
              <w:rPr>
                <w:rFonts w:ascii="宋体" w:hAnsi="宋体" w:cs="宋体"/>
                <w:color w:val="000000"/>
                <w:sz w:val="18"/>
                <w:szCs w:val="18"/>
              </w:rPr>
            </w:pPr>
          </w:p>
        </w:tc>
      </w:tr>
      <w:tr w:rsidR="00F208E7" w:rsidRPr="002D430B" w:rsidTr="008C033E">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S060030</w:t>
            </w:r>
          </w:p>
        </w:tc>
        <w:tc>
          <w:tcPr>
            <w:tcW w:w="1512" w:type="dxa"/>
            <w:shd w:val="clear" w:color="auto" w:fill="auto"/>
            <w:vAlign w:val="center"/>
          </w:tcPr>
          <w:p w:rsidR="00F208E7" w:rsidRPr="002D430B" w:rsidRDefault="00F208E7" w:rsidP="00F208E7">
            <w:pPr>
              <w:jc w:val="left"/>
              <w:rPr>
                <w:rFonts w:ascii="宋体" w:hAnsi="宋体" w:cs="宋体"/>
                <w:color w:val="000000"/>
                <w:sz w:val="18"/>
                <w:szCs w:val="18"/>
              </w:rPr>
            </w:pPr>
            <w:r w:rsidRPr="002D430B">
              <w:rPr>
                <w:rFonts w:ascii="宋体" w:hAnsi="宋体" w:cs="宋体" w:hint="eastAsia"/>
                <w:sz w:val="18"/>
                <w:szCs w:val="18"/>
              </w:rPr>
              <w:t>现代地震学</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48</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jc w:val="center"/>
              <w:rPr>
                <w:rFonts w:ascii="宋体" w:hAnsi="宋体" w:cs="宋体"/>
                <w:color w:val="000000"/>
                <w:sz w:val="18"/>
                <w:szCs w:val="18"/>
              </w:rPr>
            </w:pPr>
          </w:p>
        </w:tc>
      </w:tr>
      <w:tr w:rsidR="00F208E7" w:rsidRPr="002D430B" w:rsidTr="008C033E">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S060031</w:t>
            </w:r>
          </w:p>
        </w:tc>
        <w:tc>
          <w:tcPr>
            <w:tcW w:w="1512" w:type="dxa"/>
            <w:shd w:val="clear" w:color="auto" w:fill="auto"/>
            <w:vAlign w:val="center"/>
          </w:tcPr>
          <w:p w:rsidR="00F208E7" w:rsidRPr="002D430B" w:rsidRDefault="00F208E7" w:rsidP="00F208E7">
            <w:pPr>
              <w:jc w:val="left"/>
              <w:rPr>
                <w:rFonts w:ascii="宋体" w:hAnsi="宋体" w:cs="宋体"/>
                <w:color w:val="000000"/>
                <w:sz w:val="18"/>
                <w:szCs w:val="18"/>
              </w:rPr>
            </w:pPr>
            <w:r w:rsidRPr="002D430B">
              <w:rPr>
                <w:rFonts w:ascii="宋体" w:hAnsi="宋体" w:cs="宋体" w:hint="eastAsia"/>
                <w:sz w:val="18"/>
                <w:szCs w:val="18"/>
              </w:rPr>
              <w:t>岩石物理学</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32</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934" w:type="dxa"/>
            <w:vMerge w:val="restart"/>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color w:val="000000"/>
                <w:sz w:val="18"/>
                <w:szCs w:val="18"/>
              </w:rPr>
              <w:t>地球物理与空间信息学院</w:t>
            </w:r>
          </w:p>
        </w:tc>
        <w:tc>
          <w:tcPr>
            <w:tcW w:w="1862" w:type="dxa"/>
            <w:vMerge w:val="restart"/>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任选</w:t>
            </w: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S060026</w:t>
            </w:r>
          </w:p>
        </w:tc>
        <w:tc>
          <w:tcPr>
            <w:tcW w:w="1512" w:type="dxa"/>
            <w:vAlign w:val="center"/>
          </w:tcPr>
          <w:p w:rsidR="00F208E7" w:rsidRPr="0012522B" w:rsidRDefault="00F208E7" w:rsidP="00F208E7">
            <w:pPr>
              <w:jc w:val="left"/>
              <w:rPr>
                <w:rFonts w:ascii="宋体" w:hAnsi="宋体" w:cs="宋体"/>
                <w:color w:val="000000"/>
                <w:sz w:val="18"/>
                <w:szCs w:val="18"/>
              </w:rPr>
            </w:pPr>
            <w:r w:rsidRPr="0012522B">
              <w:rPr>
                <w:rFonts w:ascii="宋体" w:hAnsi="宋体" w:cs="宋体" w:hint="eastAsia"/>
                <w:sz w:val="18"/>
                <w:szCs w:val="18"/>
              </w:rPr>
              <w:t>卫星大地测量</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32</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rPr>
                <w:rFonts w:ascii="宋体" w:hAnsi="宋体" w:cs="宋体"/>
                <w:color w:val="000000"/>
                <w:sz w:val="18"/>
                <w:szCs w:val="18"/>
              </w:rPr>
            </w:pPr>
          </w:p>
        </w:tc>
      </w:tr>
      <w:tr w:rsidR="00F208E7" w:rsidRPr="002D430B" w:rsidTr="00EE0BA6">
        <w:trPr>
          <w:trHeight w:val="634"/>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S060017</w:t>
            </w:r>
          </w:p>
        </w:tc>
        <w:tc>
          <w:tcPr>
            <w:tcW w:w="1512" w:type="dxa"/>
            <w:vAlign w:val="center"/>
          </w:tcPr>
          <w:p w:rsidR="00F208E7" w:rsidRPr="0012522B" w:rsidRDefault="00F208E7" w:rsidP="00F208E7">
            <w:pPr>
              <w:jc w:val="left"/>
              <w:rPr>
                <w:rFonts w:ascii="宋体" w:hAnsi="宋体" w:cs="宋体"/>
                <w:sz w:val="18"/>
                <w:szCs w:val="18"/>
              </w:rPr>
            </w:pPr>
            <w:r w:rsidRPr="0012522B">
              <w:rPr>
                <w:rFonts w:ascii="宋体" w:hAnsi="宋体" w:cs="宋体" w:hint="eastAsia"/>
                <w:sz w:val="18"/>
                <w:szCs w:val="18"/>
              </w:rPr>
              <w:t>高频面波方法</w:t>
            </w:r>
          </w:p>
        </w:tc>
        <w:tc>
          <w:tcPr>
            <w:tcW w:w="462" w:type="dxa"/>
            <w:vAlign w:val="center"/>
          </w:tcPr>
          <w:p w:rsidR="00F208E7" w:rsidRPr="002D430B" w:rsidRDefault="00F208E7" w:rsidP="00F208E7">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F208E7" w:rsidRPr="002D430B" w:rsidRDefault="00F208E7" w:rsidP="00F208E7">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F208E7" w:rsidRPr="002D430B" w:rsidRDefault="00F208E7" w:rsidP="00F208E7">
            <w:pPr>
              <w:jc w:val="center"/>
              <w:rPr>
                <w:rFonts w:ascii="宋体" w:hAnsi="宋体" w:cs="宋体"/>
                <w:sz w:val="18"/>
                <w:szCs w:val="18"/>
              </w:rPr>
            </w:pPr>
            <w:r w:rsidRPr="002D430B">
              <w:rPr>
                <w:rFonts w:ascii="宋体" w:hAnsi="宋体" w:cs="宋体" w:hint="eastAsia"/>
                <w:sz w:val="18"/>
                <w:szCs w:val="18"/>
              </w:rPr>
              <w:t>2</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rPr>
                <w:rFonts w:ascii="宋体" w:hAnsi="宋体" w:cs="宋体"/>
                <w:color w:val="000000"/>
                <w:sz w:val="18"/>
                <w:szCs w:val="18"/>
              </w:rPr>
            </w:pP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S060018</w:t>
            </w:r>
          </w:p>
        </w:tc>
        <w:tc>
          <w:tcPr>
            <w:tcW w:w="1512" w:type="dxa"/>
            <w:vAlign w:val="center"/>
          </w:tcPr>
          <w:p w:rsidR="00F208E7" w:rsidRPr="0012522B" w:rsidRDefault="00F208E7" w:rsidP="00F208E7">
            <w:pPr>
              <w:jc w:val="left"/>
              <w:rPr>
                <w:rFonts w:ascii="宋体" w:hAnsi="宋体" w:cs="宋体"/>
                <w:sz w:val="18"/>
                <w:szCs w:val="18"/>
              </w:rPr>
            </w:pPr>
            <w:r w:rsidRPr="0012522B">
              <w:rPr>
                <w:rFonts w:ascii="宋体" w:hAnsi="宋体" w:cs="宋体" w:hint="eastAsia"/>
                <w:sz w:val="18"/>
                <w:szCs w:val="18"/>
              </w:rPr>
              <w:t>海洋地球物理概论</w:t>
            </w:r>
          </w:p>
        </w:tc>
        <w:tc>
          <w:tcPr>
            <w:tcW w:w="462" w:type="dxa"/>
            <w:vAlign w:val="center"/>
          </w:tcPr>
          <w:p w:rsidR="00F208E7" w:rsidRPr="002D430B" w:rsidRDefault="00F208E7" w:rsidP="00F208E7">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F208E7" w:rsidRPr="002D430B" w:rsidRDefault="00F208E7" w:rsidP="00F208E7">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F208E7" w:rsidRPr="002D430B" w:rsidRDefault="00F208E7" w:rsidP="00F208E7">
            <w:pPr>
              <w:jc w:val="center"/>
              <w:rPr>
                <w:rFonts w:ascii="宋体" w:hAnsi="宋体" w:cs="宋体"/>
                <w:sz w:val="18"/>
                <w:szCs w:val="18"/>
              </w:rPr>
            </w:pPr>
            <w:r w:rsidRPr="002D430B">
              <w:rPr>
                <w:rFonts w:ascii="宋体" w:hAnsi="宋体" w:cs="宋体" w:hint="eastAsia"/>
                <w:sz w:val="18"/>
                <w:szCs w:val="18"/>
              </w:rPr>
              <w:t>2</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rPr>
                <w:rFonts w:ascii="宋体" w:hAnsi="宋体" w:cs="宋体"/>
                <w:color w:val="000000"/>
                <w:sz w:val="18"/>
                <w:szCs w:val="18"/>
              </w:rPr>
            </w:pP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S060022</w:t>
            </w:r>
          </w:p>
        </w:tc>
        <w:tc>
          <w:tcPr>
            <w:tcW w:w="1512" w:type="dxa"/>
            <w:vAlign w:val="center"/>
          </w:tcPr>
          <w:p w:rsidR="00F208E7" w:rsidRPr="0012522B" w:rsidRDefault="00F208E7" w:rsidP="00F208E7">
            <w:pPr>
              <w:jc w:val="left"/>
              <w:rPr>
                <w:rFonts w:ascii="宋体" w:hAnsi="宋体" w:cs="宋体"/>
                <w:color w:val="000000"/>
                <w:sz w:val="18"/>
                <w:szCs w:val="18"/>
              </w:rPr>
            </w:pPr>
            <w:r w:rsidRPr="0012522B">
              <w:rPr>
                <w:rFonts w:ascii="宋体" w:hAnsi="宋体" w:cs="宋体" w:hint="eastAsia"/>
                <w:sz w:val="18"/>
                <w:szCs w:val="18"/>
              </w:rPr>
              <w:t>三维电磁勘探</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32</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rPr>
                <w:rFonts w:ascii="宋体" w:hAnsi="宋体" w:cs="宋体"/>
                <w:color w:val="000000"/>
                <w:sz w:val="18"/>
                <w:szCs w:val="18"/>
              </w:rPr>
            </w:pP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S060003</w:t>
            </w:r>
          </w:p>
        </w:tc>
        <w:tc>
          <w:tcPr>
            <w:tcW w:w="1512" w:type="dxa"/>
            <w:vAlign w:val="center"/>
          </w:tcPr>
          <w:p w:rsidR="00F208E7" w:rsidRPr="0012522B" w:rsidRDefault="00F208E7" w:rsidP="00F208E7">
            <w:pPr>
              <w:jc w:val="left"/>
              <w:rPr>
                <w:rFonts w:ascii="宋体" w:hAnsi="宋体" w:cs="宋体"/>
                <w:color w:val="000000"/>
                <w:sz w:val="18"/>
                <w:szCs w:val="18"/>
              </w:rPr>
            </w:pPr>
            <w:r w:rsidRPr="0012522B">
              <w:rPr>
                <w:rFonts w:ascii="宋体" w:hAnsi="宋体" w:cs="宋体" w:hint="eastAsia"/>
                <w:sz w:val="18"/>
                <w:szCs w:val="18"/>
              </w:rPr>
              <w:t>储层地球物理学</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color w:val="000000"/>
                <w:sz w:val="18"/>
                <w:szCs w:val="18"/>
              </w:rPr>
              <w:t>32</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rPr>
                <w:rFonts w:ascii="宋体" w:hAnsi="宋体" w:cs="宋体"/>
                <w:color w:val="000000"/>
                <w:sz w:val="18"/>
                <w:szCs w:val="18"/>
              </w:rPr>
            </w:pP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S060013</w:t>
            </w:r>
          </w:p>
        </w:tc>
        <w:tc>
          <w:tcPr>
            <w:tcW w:w="1512" w:type="dxa"/>
            <w:vAlign w:val="center"/>
          </w:tcPr>
          <w:p w:rsidR="00F208E7" w:rsidRPr="0012522B" w:rsidRDefault="00F208E7" w:rsidP="00F208E7">
            <w:pPr>
              <w:jc w:val="left"/>
              <w:rPr>
                <w:rFonts w:ascii="宋体" w:hAnsi="宋体" w:cs="宋体"/>
                <w:color w:val="000000"/>
                <w:sz w:val="18"/>
                <w:szCs w:val="18"/>
              </w:rPr>
            </w:pPr>
            <w:r w:rsidRPr="0012522B">
              <w:rPr>
                <w:rFonts w:ascii="宋体" w:hAnsi="宋体" w:cs="宋体" w:hint="eastAsia"/>
                <w:sz w:val="18"/>
                <w:szCs w:val="18"/>
              </w:rPr>
              <w:t>电离层物理及相关探测技术</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32</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rPr>
                <w:rFonts w:ascii="宋体" w:hAnsi="宋体" w:cs="宋体"/>
                <w:color w:val="000000"/>
                <w:sz w:val="18"/>
                <w:szCs w:val="18"/>
              </w:rPr>
            </w:pP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S060027</w:t>
            </w:r>
          </w:p>
        </w:tc>
        <w:tc>
          <w:tcPr>
            <w:tcW w:w="1512" w:type="dxa"/>
            <w:vAlign w:val="center"/>
          </w:tcPr>
          <w:p w:rsidR="00F208E7" w:rsidRPr="0012522B" w:rsidRDefault="00F208E7" w:rsidP="00F208E7">
            <w:pPr>
              <w:jc w:val="left"/>
              <w:rPr>
                <w:rFonts w:ascii="宋体" w:hAnsi="宋体" w:cs="宋体"/>
                <w:sz w:val="18"/>
                <w:szCs w:val="18"/>
              </w:rPr>
            </w:pPr>
            <w:r w:rsidRPr="0012522B">
              <w:rPr>
                <w:rFonts w:ascii="宋体" w:hAnsi="宋体" w:cs="宋体" w:hint="eastAsia"/>
                <w:sz w:val="18"/>
                <w:szCs w:val="18"/>
              </w:rPr>
              <w:t>卫星重磁测量及地学应用</w:t>
            </w:r>
          </w:p>
        </w:tc>
        <w:tc>
          <w:tcPr>
            <w:tcW w:w="462" w:type="dxa"/>
            <w:vAlign w:val="center"/>
          </w:tcPr>
          <w:p w:rsidR="00F208E7" w:rsidRPr="002D430B" w:rsidRDefault="00F208E7" w:rsidP="00F208E7">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F208E7" w:rsidRPr="002D430B" w:rsidRDefault="00F208E7" w:rsidP="00F208E7">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rPr>
                <w:rFonts w:ascii="宋体" w:hAnsi="宋体" w:cs="宋体"/>
                <w:color w:val="000000"/>
                <w:sz w:val="18"/>
                <w:szCs w:val="18"/>
              </w:rPr>
            </w:pP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shd w:val="clear" w:color="auto" w:fill="auto"/>
            <w:vAlign w:val="center"/>
          </w:tcPr>
          <w:p w:rsidR="00F208E7" w:rsidRPr="00E71573" w:rsidRDefault="00F208E7" w:rsidP="00F208E7">
            <w:pPr>
              <w:jc w:val="center"/>
              <w:rPr>
                <w:color w:val="000000"/>
                <w:sz w:val="18"/>
                <w:szCs w:val="18"/>
              </w:rPr>
            </w:pPr>
            <w:r w:rsidRPr="007D2A07">
              <w:rPr>
                <w:rStyle w:val="font11"/>
                <w:rFonts w:hint="default"/>
                <w:sz w:val="18"/>
                <w:szCs w:val="18"/>
              </w:rPr>
              <w:t>B060002</w:t>
            </w:r>
          </w:p>
        </w:tc>
        <w:tc>
          <w:tcPr>
            <w:tcW w:w="1512" w:type="dxa"/>
            <w:shd w:val="clear" w:color="auto" w:fill="auto"/>
            <w:vAlign w:val="center"/>
          </w:tcPr>
          <w:p w:rsidR="00F208E7" w:rsidRPr="000554BB" w:rsidRDefault="00F208E7" w:rsidP="00F208E7">
            <w:pPr>
              <w:jc w:val="left"/>
              <w:rPr>
                <w:rFonts w:ascii="宋体" w:hAnsi="宋体" w:cs="宋体"/>
                <w:sz w:val="18"/>
                <w:szCs w:val="18"/>
              </w:rPr>
            </w:pPr>
            <w:r w:rsidRPr="000554BB">
              <w:rPr>
                <w:rFonts w:ascii="宋体" w:hAnsi="宋体" w:cs="宋体" w:hint="eastAsia"/>
                <w:sz w:val="18"/>
                <w:szCs w:val="18"/>
              </w:rPr>
              <w:t>地球物理</w:t>
            </w:r>
            <w:r w:rsidRPr="000554BB">
              <w:rPr>
                <w:rFonts w:ascii="宋体" w:hAnsi="宋体" w:cs="宋体" w:hint="eastAsia"/>
                <w:sz w:val="18"/>
                <w:szCs w:val="18"/>
                <w:lang w:eastAsia="zh-TW"/>
              </w:rPr>
              <w:t>学</w:t>
            </w:r>
            <w:r w:rsidRPr="000554BB">
              <w:rPr>
                <w:rFonts w:ascii="宋体" w:hAnsi="宋体" w:cs="宋体" w:hint="eastAsia"/>
                <w:sz w:val="18"/>
                <w:szCs w:val="18"/>
              </w:rPr>
              <w:t>前沿</w:t>
            </w:r>
          </w:p>
        </w:tc>
        <w:tc>
          <w:tcPr>
            <w:tcW w:w="462" w:type="dxa"/>
            <w:vAlign w:val="center"/>
          </w:tcPr>
          <w:p w:rsidR="00F208E7" w:rsidRPr="002D430B" w:rsidRDefault="00F208E7" w:rsidP="00F208E7">
            <w:pPr>
              <w:jc w:val="center"/>
              <w:rPr>
                <w:rFonts w:ascii="宋体" w:hAnsi="宋体" w:cs="宋体"/>
                <w:sz w:val="18"/>
                <w:szCs w:val="18"/>
              </w:rPr>
            </w:pPr>
            <w:r w:rsidRPr="002D430B">
              <w:rPr>
                <w:rFonts w:ascii="宋体" w:hAnsi="宋体" w:cs="宋体" w:hint="eastAsia"/>
                <w:sz w:val="18"/>
                <w:szCs w:val="18"/>
              </w:rPr>
              <w:t>64</w:t>
            </w:r>
          </w:p>
        </w:tc>
        <w:tc>
          <w:tcPr>
            <w:tcW w:w="462" w:type="dxa"/>
            <w:vAlign w:val="center"/>
          </w:tcPr>
          <w:p w:rsidR="00F208E7" w:rsidRPr="002D430B" w:rsidRDefault="00F208E7" w:rsidP="00F208E7">
            <w:pPr>
              <w:jc w:val="center"/>
              <w:rPr>
                <w:rFonts w:ascii="宋体" w:hAnsi="宋体" w:cs="宋体"/>
                <w:sz w:val="18"/>
                <w:szCs w:val="18"/>
              </w:rPr>
            </w:pPr>
            <w:r w:rsidRPr="002D430B">
              <w:rPr>
                <w:rFonts w:ascii="宋体" w:hAnsi="宋体" w:cs="宋体" w:hint="eastAsia"/>
                <w:sz w:val="18"/>
                <w:szCs w:val="18"/>
              </w:rPr>
              <w:t>4</w:t>
            </w:r>
          </w:p>
        </w:tc>
        <w:tc>
          <w:tcPr>
            <w:tcW w:w="605" w:type="dxa"/>
            <w:vAlign w:val="center"/>
          </w:tcPr>
          <w:p w:rsidR="00F208E7" w:rsidRPr="002D430B" w:rsidRDefault="00F208E7" w:rsidP="00F208E7">
            <w:pPr>
              <w:jc w:val="center"/>
              <w:rPr>
                <w:rFonts w:ascii="宋体" w:hAnsi="宋体" w:cs="宋体"/>
                <w:color w:val="000000"/>
                <w:sz w:val="18"/>
                <w:szCs w:val="18"/>
                <w:lang w:eastAsia="zh-TW"/>
              </w:rPr>
            </w:pPr>
            <w:r w:rsidRPr="002D430B">
              <w:rPr>
                <w:rFonts w:ascii="宋体" w:hAnsi="宋体" w:cs="宋体" w:hint="eastAsia"/>
                <w:sz w:val="18"/>
                <w:szCs w:val="18"/>
                <w:lang w:eastAsia="zh-TW"/>
              </w:rPr>
              <w:t>1</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jc w:val="center"/>
              <w:rPr>
                <w:rFonts w:ascii="宋体" w:hAnsi="宋体" w:cs="宋体"/>
                <w:color w:val="000000"/>
                <w:sz w:val="18"/>
                <w:szCs w:val="18"/>
              </w:rPr>
            </w:pP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E71573" w:rsidRDefault="00F208E7" w:rsidP="00F208E7">
            <w:pPr>
              <w:jc w:val="center"/>
              <w:rPr>
                <w:color w:val="000000"/>
                <w:sz w:val="18"/>
                <w:szCs w:val="18"/>
              </w:rPr>
            </w:pPr>
            <w:r w:rsidRPr="007D2A07">
              <w:rPr>
                <w:color w:val="000000"/>
                <w:sz w:val="18"/>
                <w:szCs w:val="18"/>
              </w:rPr>
              <w:t>S000011</w:t>
            </w:r>
          </w:p>
        </w:tc>
        <w:tc>
          <w:tcPr>
            <w:tcW w:w="1512" w:type="dxa"/>
            <w:vAlign w:val="center"/>
          </w:tcPr>
          <w:p w:rsidR="00F208E7" w:rsidRPr="002D430B" w:rsidRDefault="00F208E7" w:rsidP="00F208E7">
            <w:pPr>
              <w:jc w:val="left"/>
              <w:rPr>
                <w:rFonts w:ascii="宋体" w:hAnsi="宋体" w:cs="宋体"/>
                <w:color w:val="000000"/>
                <w:sz w:val="18"/>
                <w:szCs w:val="18"/>
              </w:rPr>
            </w:pPr>
            <w:r w:rsidRPr="002D430B">
              <w:rPr>
                <w:rFonts w:ascii="宋体" w:hAnsi="宋体" w:cs="宋体" w:hint="eastAsia"/>
                <w:sz w:val="18"/>
                <w:szCs w:val="18"/>
              </w:rPr>
              <w:t>多元统计分析</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48</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1</w:t>
            </w:r>
          </w:p>
        </w:tc>
        <w:tc>
          <w:tcPr>
            <w:tcW w:w="934" w:type="dxa"/>
            <w:vMerge w:val="restart"/>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color w:val="000000"/>
                <w:sz w:val="18"/>
                <w:szCs w:val="18"/>
              </w:rPr>
              <w:t>数学与物理学院</w:t>
            </w:r>
          </w:p>
        </w:tc>
        <w:tc>
          <w:tcPr>
            <w:tcW w:w="1862" w:type="dxa"/>
            <w:vMerge w:val="restart"/>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课程3选1</w:t>
            </w: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E71573" w:rsidRDefault="00F208E7" w:rsidP="00F208E7">
            <w:pPr>
              <w:jc w:val="center"/>
              <w:rPr>
                <w:color w:val="000000"/>
                <w:sz w:val="18"/>
                <w:szCs w:val="18"/>
              </w:rPr>
            </w:pPr>
            <w:r w:rsidRPr="007D2A07">
              <w:rPr>
                <w:color w:val="000000"/>
                <w:sz w:val="18"/>
                <w:szCs w:val="18"/>
              </w:rPr>
              <w:t>S000014</w:t>
            </w:r>
          </w:p>
        </w:tc>
        <w:tc>
          <w:tcPr>
            <w:tcW w:w="1512" w:type="dxa"/>
            <w:vAlign w:val="center"/>
          </w:tcPr>
          <w:p w:rsidR="00F208E7" w:rsidRPr="002D430B" w:rsidRDefault="00F208E7" w:rsidP="00F208E7">
            <w:pPr>
              <w:jc w:val="left"/>
              <w:rPr>
                <w:rFonts w:ascii="宋体" w:hAnsi="宋体" w:cs="宋体"/>
                <w:color w:val="000000"/>
                <w:sz w:val="18"/>
                <w:szCs w:val="18"/>
              </w:rPr>
            </w:pPr>
            <w:r w:rsidRPr="002D430B">
              <w:rPr>
                <w:rFonts w:ascii="宋体" w:hAnsi="宋体" w:cs="宋体" w:hint="eastAsia"/>
                <w:sz w:val="18"/>
                <w:szCs w:val="18"/>
              </w:rPr>
              <w:t>数值分析</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48</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w:t>
            </w:r>
          </w:p>
        </w:tc>
        <w:tc>
          <w:tcPr>
            <w:tcW w:w="605" w:type="dxa"/>
            <w:vAlign w:val="center"/>
          </w:tcPr>
          <w:p w:rsidR="00F208E7" w:rsidRPr="002D430B" w:rsidRDefault="00F208E7" w:rsidP="00F208E7">
            <w:pPr>
              <w:jc w:val="center"/>
              <w:rPr>
                <w:rFonts w:ascii="宋体" w:hAnsi="宋体" w:cs="宋体"/>
                <w:color w:val="000000"/>
                <w:sz w:val="18"/>
                <w:szCs w:val="18"/>
                <w:lang w:eastAsia="zh-TW"/>
              </w:rPr>
            </w:pPr>
            <w:r w:rsidRPr="002D430B">
              <w:rPr>
                <w:rFonts w:ascii="宋体" w:hAnsi="宋体" w:cs="宋体" w:hint="eastAsia"/>
                <w:sz w:val="18"/>
                <w:szCs w:val="18"/>
                <w:lang w:eastAsia="zh-TW"/>
              </w:rPr>
              <w:t>1</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rPr>
                <w:rFonts w:ascii="宋体" w:hAnsi="宋体" w:cs="宋体"/>
                <w:color w:val="000000"/>
                <w:sz w:val="18"/>
                <w:szCs w:val="18"/>
              </w:rPr>
            </w:pP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E71573" w:rsidRDefault="00F208E7" w:rsidP="00F208E7">
            <w:pPr>
              <w:jc w:val="center"/>
              <w:rPr>
                <w:color w:val="000000"/>
                <w:sz w:val="18"/>
                <w:szCs w:val="18"/>
              </w:rPr>
            </w:pPr>
            <w:r w:rsidRPr="007D2A07">
              <w:rPr>
                <w:color w:val="000000"/>
                <w:sz w:val="18"/>
                <w:szCs w:val="18"/>
              </w:rPr>
              <w:t>S000013</w:t>
            </w:r>
          </w:p>
        </w:tc>
        <w:tc>
          <w:tcPr>
            <w:tcW w:w="1512" w:type="dxa"/>
            <w:vAlign w:val="center"/>
          </w:tcPr>
          <w:p w:rsidR="00F208E7" w:rsidRPr="002D430B" w:rsidRDefault="00F208E7" w:rsidP="00F208E7">
            <w:pPr>
              <w:jc w:val="left"/>
              <w:rPr>
                <w:rFonts w:ascii="宋体" w:hAnsi="宋体" w:cs="宋体"/>
                <w:color w:val="000000"/>
                <w:sz w:val="18"/>
                <w:szCs w:val="18"/>
              </w:rPr>
            </w:pPr>
            <w:r w:rsidRPr="002D430B">
              <w:rPr>
                <w:rFonts w:ascii="宋体" w:hAnsi="宋体" w:cs="宋体" w:hint="eastAsia"/>
                <w:sz w:val="18"/>
                <w:szCs w:val="18"/>
              </w:rPr>
              <w:t>数学物理方程</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48</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1</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rPr>
                <w:rFonts w:ascii="宋体" w:hAnsi="宋体" w:cs="宋体"/>
                <w:color w:val="000000"/>
                <w:sz w:val="18"/>
                <w:szCs w:val="18"/>
              </w:rPr>
            </w:pP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E71573" w:rsidRDefault="00F208E7" w:rsidP="00F208E7">
            <w:pPr>
              <w:jc w:val="center"/>
              <w:rPr>
                <w:color w:val="000000"/>
                <w:sz w:val="18"/>
                <w:szCs w:val="18"/>
              </w:rPr>
            </w:pPr>
            <w:r w:rsidRPr="007D2A07">
              <w:rPr>
                <w:color w:val="000000"/>
                <w:sz w:val="18"/>
                <w:szCs w:val="18"/>
              </w:rPr>
              <w:t>G000002</w:t>
            </w:r>
          </w:p>
        </w:tc>
        <w:tc>
          <w:tcPr>
            <w:tcW w:w="1512" w:type="dxa"/>
            <w:vAlign w:val="center"/>
          </w:tcPr>
          <w:p w:rsidR="00F208E7" w:rsidRPr="002D430B" w:rsidRDefault="00F208E7" w:rsidP="00F208E7">
            <w:pPr>
              <w:jc w:val="left"/>
              <w:rPr>
                <w:rFonts w:ascii="宋体" w:hAnsi="宋体" w:cs="宋体"/>
                <w:color w:val="000000"/>
                <w:sz w:val="18"/>
                <w:szCs w:val="18"/>
              </w:rPr>
            </w:pPr>
            <w:r w:rsidRPr="002D430B">
              <w:rPr>
                <w:rFonts w:ascii="宋体" w:hAnsi="宋体" w:cs="宋体" w:hint="eastAsia"/>
                <w:sz w:val="18"/>
                <w:szCs w:val="18"/>
              </w:rPr>
              <w:t>信息检索与利用</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32</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1</w:t>
            </w:r>
          </w:p>
        </w:tc>
        <w:tc>
          <w:tcPr>
            <w:tcW w:w="934"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color w:val="000000"/>
                <w:sz w:val="18"/>
                <w:szCs w:val="18"/>
              </w:rPr>
              <w:t>图书馆</w:t>
            </w:r>
          </w:p>
        </w:tc>
        <w:tc>
          <w:tcPr>
            <w:tcW w:w="18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选修</w:t>
            </w:r>
          </w:p>
        </w:tc>
      </w:tr>
      <w:tr w:rsidR="00F208E7" w:rsidRPr="002D430B" w:rsidTr="00EE0BA6">
        <w:trPr>
          <w:trHeight w:val="300"/>
          <w:jc w:val="center"/>
        </w:trPr>
        <w:tc>
          <w:tcPr>
            <w:tcW w:w="1652" w:type="dxa"/>
            <w:gridSpan w:val="2"/>
            <w:vMerge w:val="restart"/>
            <w:vAlign w:val="center"/>
          </w:tcPr>
          <w:p w:rsidR="00F208E7" w:rsidRPr="002D430B" w:rsidRDefault="00F208E7" w:rsidP="00F208E7">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其他必修环节</w:t>
            </w:r>
          </w:p>
        </w:tc>
        <w:tc>
          <w:tcPr>
            <w:tcW w:w="4830" w:type="dxa"/>
            <w:gridSpan w:val="6"/>
            <w:vAlign w:val="center"/>
          </w:tcPr>
          <w:p w:rsidR="00F208E7" w:rsidRPr="002D430B" w:rsidRDefault="00F208E7" w:rsidP="00F208E7">
            <w:pPr>
              <w:jc w:val="center"/>
              <w:textAlignment w:val="baseline"/>
              <w:rPr>
                <w:rFonts w:ascii="宋体" w:hAnsi="宋体"/>
                <w:color w:val="000000"/>
                <w:sz w:val="18"/>
                <w:szCs w:val="18"/>
              </w:rPr>
            </w:pPr>
            <w:r w:rsidRPr="002D430B">
              <w:rPr>
                <w:rFonts w:ascii="宋体" w:hAnsi="宋体" w:hint="eastAsia"/>
                <w:color w:val="000000"/>
                <w:sz w:val="18"/>
                <w:szCs w:val="18"/>
              </w:rPr>
              <w:t>学术报告活动</w:t>
            </w:r>
          </w:p>
          <w:p w:rsidR="00F208E7" w:rsidRPr="002D430B" w:rsidRDefault="00F208E7" w:rsidP="00F208E7">
            <w:pPr>
              <w:pStyle w:val="11"/>
              <w:ind w:left="420" w:firstLineChars="0" w:firstLine="0"/>
              <w:jc w:val="center"/>
              <w:textAlignment w:val="baseline"/>
              <w:rPr>
                <w:rFonts w:ascii="宋体" w:hAnsi="宋体"/>
                <w:color w:val="000000"/>
                <w:sz w:val="18"/>
                <w:szCs w:val="18"/>
              </w:rPr>
            </w:pPr>
            <w:r w:rsidRPr="002D430B">
              <w:rPr>
                <w:rFonts w:ascii="宋体" w:hAnsi="宋体" w:hint="eastAsia"/>
                <w:color w:val="000000"/>
                <w:sz w:val="18"/>
                <w:szCs w:val="18"/>
              </w:rPr>
              <w:t>(至少在国际或国内专业学术会议学院报告1次)</w:t>
            </w:r>
          </w:p>
        </w:tc>
        <w:tc>
          <w:tcPr>
            <w:tcW w:w="1862" w:type="dxa"/>
            <w:vAlign w:val="center"/>
          </w:tcPr>
          <w:p w:rsidR="00F208E7" w:rsidRPr="002D430B" w:rsidRDefault="00F208E7" w:rsidP="00F208E7">
            <w:pPr>
              <w:rPr>
                <w:rFonts w:ascii="宋体" w:hAnsi="宋体"/>
                <w:color w:val="000000"/>
                <w:sz w:val="18"/>
                <w:szCs w:val="18"/>
              </w:rPr>
            </w:pPr>
            <w:r w:rsidRPr="002D430B">
              <w:rPr>
                <w:rFonts w:ascii="宋体" w:hAnsi="宋体" w:hint="eastAsia"/>
                <w:color w:val="000000"/>
                <w:sz w:val="18"/>
                <w:szCs w:val="18"/>
              </w:rPr>
              <w:t>必修，在学期间作报告</w:t>
            </w:r>
            <w:r>
              <w:rPr>
                <w:rFonts w:ascii="宋体" w:eastAsia="PMingLiU" w:hAnsi="宋体" w:hint="eastAsia"/>
                <w:color w:val="000000"/>
                <w:sz w:val="18"/>
                <w:szCs w:val="18"/>
              </w:rPr>
              <w:t>3</w:t>
            </w:r>
            <w:r w:rsidRPr="002D430B">
              <w:rPr>
                <w:rFonts w:ascii="宋体" w:hAnsi="宋体" w:hint="eastAsia"/>
                <w:color w:val="000000"/>
                <w:sz w:val="18"/>
                <w:szCs w:val="18"/>
              </w:rPr>
              <w:t>次，并完成系统填报。</w:t>
            </w: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rPr>
                <w:rFonts w:ascii="宋体" w:hAnsi="宋体"/>
                <w:b/>
                <w:color w:val="000000"/>
                <w:sz w:val="18"/>
                <w:szCs w:val="18"/>
              </w:rPr>
            </w:pPr>
          </w:p>
        </w:tc>
        <w:tc>
          <w:tcPr>
            <w:tcW w:w="4830" w:type="dxa"/>
            <w:gridSpan w:val="6"/>
            <w:vAlign w:val="center"/>
          </w:tcPr>
          <w:p w:rsidR="00F208E7" w:rsidRPr="002D430B" w:rsidRDefault="00F208E7" w:rsidP="00F208E7">
            <w:pPr>
              <w:jc w:val="center"/>
              <w:textAlignment w:val="baseline"/>
              <w:rPr>
                <w:rFonts w:ascii="宋体" w:hAnsi="宋体"/>
                <w:color w:val="000000"/>
                <w:sz w:val="18"/>
                <w:szCs w:val="18"/>
              </w:rPr>
            </w:pPr>
            <w:r w:rsidRPr="002D430B">
              <w:rPr>
                <w:rFonts w:ascii="宋体" w:hAnsi="宋体" w:hint="eastAsia"/>
                <w:color w:val="000000"/>
                <w:sz w:val="18"/>
                <w:szCs w:val="18"/>
              </w:rPr>
              <w:t>学位论文开题</w:t>
            </w:r>
          </w:p>
        </w:tc>
        <w:tc>
          <w:tcPr>
            <w:tcW w:w="1862" w:type="dxa"/>
            <w:vAlign w:val="center"/>
          </w:tcPr>
          <w:p w:rsidR="00F208E7" w:rsidRPr="002D430B" w:rsidRDefault="00F208E7" w:rsidP="00F208E7">
            <w:pPr>
              <w:rPr>
                <w:rFonts w:ascii="宋体" w:hAnsi="宋体"/>
                <w:color w:val="000000"/>
                <w:sz w:val="18"/>
                <w:szCs w:val="18"/>
              </w:rPr>
            </w:pPr>
            <w:r w:rsidRPr="002D430B">
              <w:rPr>
                <w:rFonts w:ascii="宋体" w:hAnsi="宋体" w:hint="eastAsia"/>
                <w:color w:val="000000"/>
                <w:sz w:val="18"/>
                <w:szCs w:val="18"/>
              </w:rPr>
              <w:t>必修，完成论文开题，并完成系统填报。</w:t>
            </w:r>
          </w:p>
        </w:tc>
      </w:tr>
    </w:tbl>
    <w:p w:rsidR="009C35EE" w:rsidRDefault="000C52F3">
      <w:pPr>
        <w:rPr>
          <w:bCs/>
          <w:color w:val="000000"/>
          <w:spacing w:val="1"/>
          <w:sz w:val="18"/>
          <w:szCs w:val="18"/>
        </w:rPr>
      </w:pPr>
      <w:r>
        <w:rPr>
          <w:rFonts w:hint="eastAsia"/>
          <w:bCs/>
          <w:color w:val="000000"/>
          <w:spacing w:val="1"/>
          <w:sz w:val="18"/>
          <w:szCs w:val="18"/>
        </w:rPr>
        <w:t>说明：①各培养单位自定必修及选修课程，列入培养方案；②所有列入培养方案的课程，原则上只要有学生定制培养计划，必须开课；③培养计划定制人数</w:t>
      </w:r>
      <w:r>
        <w:rPr>
          <w:bCs/>
          <w:color w:val="000000"/>
          <w:spacing w:val="1"/>
          <w:sz w:val="18"/>
          <w:szCs w:val="18"/>
        </w:rPr>
        <w:t>≥20</w:t>
      </w:r>
      <w:r>
        <w:rPr>
          <w:rFonts w:hint="eastAsia"/>
          <w:bCs/>
          <w:color w:val="000000"/>
          <w:spacing w:val="1"/>
          <w:sz w:val="18"/>
          <w:szCs w:val="18"/>
        </w:rPr>
        <w:t>人的课程由培养处排课，培养计划定制人数</w:t>
      </w:r>
      <w:r>
        <w:rPr>
          <w:rFonts w:ascii="宋体" w:hAnsi="宋体" w:cs="宋体" w:hint="eastAsia"/>
          <w:bCs/>
          <w:color w:val="000000"/>
          <w:spacing w:val="1"/>
          <w:sz w:val="18"/>
          <w:szCs w:val="18"/>
        </w:rPr>
        <w:t>≦</w:t>
      </w:r>
      <w:r>
        <w:rPr>
          <w:bCs/>
          <w:color w:val="000000"/>
          <w:spacing w:val="1"/>
          <w:sz w:val="18"/>
          <w:szCs w:val="18"/>
        </w:rPr>
        <w:t>19</w:t>
      </w:r>
      <w:r>
        <w:rPr>
          <w:rFonts w:hint="eastAsia"/>
          <w:bCs/>
          <w:color w:val="000000"/>
          <w:spacing w:val="1"/>
          <w:sz w:val="18"/>
          <w:szCs w:val="18"/>
        </w:rPr>
        <w:t>人的课程由学院单独开课；④新生年级培养计划每年</w:t>
      </w:r>
      <w:r>
        <w:rPr>
          <w:bCs/>
          <w:color w:val="000000"/>
          <w:spacing w:val="1"/>
          <w:sz w:val="18"/>
          <w:szCs w:val="18"/>
        </w:rPr>
        <w:t>9</w:t>
      </w:r>
      <w:r>
        <w:rPr>
          <w:rFonts w:hint="eastAsia"/>
          <w:bCs/>
          <w:color w:val="000000"/>
          <w:spacing w:val="1"/>
          <w:sz w:val="18"/>
          <w:szCs w:val="18"/>
        </w:rPr>
        <w:t>月</w:t>
      </w:r>
      <w:r>
        <w:rPr>
          <w:bCs/>
          <w:color w:val="000000"/>
          <w:spacing w:val="1"/>
          <w:sz w:val="18"/>
          <w:szCs w:val="18"/>
        </w:rPr>
        <w:t>30</w:t>
      </w:r>
      <w:r>
        <w:rPr>
          <w:rFonts w:hint="eastAsia"/>
          <w:bCs/>
          <w:color w:val="000000"/>
          <w:spacing w:val="1"/>
          <w:sz w:val="18"/>
          <w:szCs w:val="18"/>
        </w:rPr>
        <w:t>日确定后，原则上不得修改；⑤开课学期应明确具体学期，切勿用</w:t>
      </w:r>
      <w:r>
        <w:rPr>
          <w:bCs/>
          <w:color w:val="000000"/>
          <w:spacing w:val="1"/>
          <w:sz w:val="18"/>
          <w:szCs w:val="18"/>
        </w:rPr>
        <w:t>1-2</w:t>
      </w:r>
      <w:r>
        <w:rPr>
          <w:rFonts w:hint="eastAsia"/>
          <w:bCs/>
          <w:color w:val="000000"/>
          <w:spacing w:val="1"/>
          <w:sz w:val="18"/>
          <w:szCs w:val="18"/>
        </w:rPr>
        <w:t>、</w:t>
      </w:r>
      <w:r>
        <w:rPr>
          <w:bCs/>
          <w:color w:val="000000"/>
          <w:spacing w:val="1"/>
          <w:sz w:val="18"/>
          <w:szCs w:val="18"/>
        </w:rPr>
        <w:t>1-3</w:t>
      </w:r>
      <w:r>
        <w:rPr>
          <w:rFonts w:hint="eastAsia"/>
          <w:bCs/>
          <w:color w:val="000000"/>
          <w:spacing w:val="1"/>
          <w:sz w:val="18"/>
          <w:szCs w:val="18"/>
        </w:rPr>
        <w:t>、</w:t>
      </w:r>
      <w:r>
        <w:rPr>
          <w:bCs/>
          <w:color w:val="000000"/>
          <w:spacing w:val="1"/>
          <w:sz w:val="18"/>
          <w:szCs w:val="18"/>
        </w:rPr>
        <w:t>2-3</w:t>
      </w:r>
      <w:r>
        <w:rPr>
          <w:rFonts w:hint="eastAsia"/>
          <w:bCs/>
          <w:color w:val="000000"/>
          <w:spacing w:val="1"/>
          <w:sz w:val="18"/>
          <w:szCs w:val="18"/>
        </w:rPr>
        <w:t>等模糊字段。</w:t>
      </w:r>
    </w:p>
    <w:p w:rsidR="009F1218" w:rsidRDefault="009F1218">
      <w:pPr>
        <w:widowControl/>
        <w:jc w:val="left"/>
        <w:rPr>
          <w:color w:val="000000"/>
          <w:sz w:val="18"/>
          <w:szCs w:val="18"/>
        </w:rPr>
      </w:pPr>
      <w:r>
        <w:rPr>
          <w:color w:val="000000"/>
          <w:sz w:val="18"/>
          <w:szCs w:val="18"/>
        </w:rPr>
        <w:br w:type="page"/>
      </w:r>
    </w:p>
    <w:p w:rsidR="00176099" w:rsidRPr="00564632" w:rsidRDefault="00176099" w:rsidP="009F1218">
      <w:pPr>
        <w:pStyle w:val="1"/>
        <w:pageBreakBefore/>
        <w:suppressAutoHyphens/>
        <w:ind w:left="2"/>
        <w:rPr>
          <w:sz w:val="24"/>
          <w:szCs w:val="24"/>
        </w:rPr>
      </w:pPr>
      <w:r>
        <w:rPr>
          <w:rFonts w:hint="eastAsia"/>
          <w:sz w:val="32"/>
          <w:szCs w:val="32"/>
        </w:rPr>
        <w:lastRenderedPageBreak/>
        <w:t>《地球</w:t>
      </w:r>
      <w:r>
        <w:rPr>
          <w:sz w:val="32"/>
          <w:szCs w:val="32"/>
        </w:rPr>
        <w:t>物理反演理论</w:t>
      </w:r>
      <w:r>
        <w:rPr>
          <w:rFonts w:hint="eastAsia"/>
          <w:sz w:val="32"/>
          <w:szCs w:val="32"/>
        </w:rPr>
        <w:t>》</w:t>
      </w:r>
      <w:r w:rsidRPr="00564632">
        <w:rPr>
          <w:sz w:val="32"/>
          <w:szCs w:val="32"/>
        </w:rPr>
        <w:t>课程内容大纲</w:t>
      </w:r>
    </w:p>
    <w:tbl>
      <w:tblPr>
        <w:tblW w:w="8335" w:type="dxa"/>
        <w:jc w:val="center"/>
        <w:tblLayout w:type="fixed"/>
        <w:tblLook w:val="04A0" w:firstRow="1" w:lastRow="0" w:firstColumn="1" w:lastColumn="0" w:noHBand="0" w:noVBand="1"/>
      </w:tblPr>
      <w:tblGrid>
        <w:gridCol w:w="8335"/>
      </w:tblGrid>
      <w:tr w:rsidR="00E22BB9" w:rsidRPr="00782A5F" w:rsidTr="00E22BB9">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E22BB9" w:rsidRPr="00E22BB9" w:rsidRDefault="00E22BB9" w:rsidP="00DE5B8F">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sidR="00F208E7">
              <w:rPr>
                <w:rFonts w:ascii="Times New Roman" w:hAnsi="Times New Roman"/>
                <w:b/>
                <w:sz w:val="24"/>
              </w:rPr>
              <w:t>0007</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E22BB9" w:rsidRPr="00E22BB9" w:rsidRDefault="00E22BB9" w:rsidP="00DE5B8F">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E22BB9" w:rsidRPr="00E22BB9" w:rsidRDefault="00E22BB9" w:rsidP="00E22BB9">
            <w:pPr>
              <w:rPr>
                <w:rFonts w:ascii="Times New Roman" w:hAnsi="Times New Roman"/>
                <w:b/>
                <w:bCs/>
                <w:sz w:val="24"/>
                <w:szCs w:val="24"/>
              </w:rPr>
            </w:pPr>
            <w:r w:rsidRPr="00E22BB9">
              <w:rPr>
                <w:rFonts w:ascii="Times New Roman" w:hAnsi="Times New Roman"/>
                <w:b/>
                <w:bCs/>
                <w:sz w:val="24"/>
                <w:szCs w:val="24"/>
              </w:rPr>
              <w:t>课程中文名称：</w:t>
            </w:r>
            <w:r w:rsidRPr="00E22BB9">
              <w:rPr>
                <w:rFonts w:ascii="Times New Roman" w:hAnsi="Times New Roman"/>
                <w:b/>
                <w:sz w:val="24"/>
                <w:szCs w:val="24"/>
              </w:rPr>
              <w:t>地球物理反演理论</w:t>
            </w:r>
          </w:p>
          <w:p w:rsidR="00E22BB9" w:rsidRPr="00564632" w:rsidRDefault="00E22BB9" w:rsidP="00E22BB9">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Geophysical Inverse Theory</w:t>
            </w:r>
          </w:p>
          <w:p w:rsidR="00E22BB9" w:rsidRPr="00782A5F" w:rsidRDefault="00E22BB9" w:rsidP="00DE5B8F">
            <w:pPr>
              <w:rPr>
                <w:rFonts w:ascii="Times New Roman" w:hAnsi="Times New Roman"/>
                <w:sz w:val="24"/>
              </w:rPr>
            </w:pPr>
            <w:r w:rsidRPr="00782A5F">
              <w:rPr>
                <w:rFonts w:ascii="Times New Roman"/>
                <w:b/>
                <w:sz w:val="24"/>
              </w:rPr>
              <w:t>教学方式：</w:t>
            </w:r>
            <w:r w:rsidRPr="00564632">
              <w:rPr>
                <w:rFonts w:ascii="Times New Roman" w:hAnsi="Times New Roman"/>
                <w:sz w:val="24"/>
                <w:szCs w:val="24"/>
              </w:rPr>
              <w:t>课堂授课</w:t>
            </w:r>
          </w:p>
          <w:p w:rsidR="00E22BB9" w:rsidRPr="00782A5F" w:rsidRDefault="00E22BB9" w:rsidP="00DE5B8F">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szCs w:val="24"/>
              </w:rPr>
              <w:t>口头报告和</w:t>
            </w:r>
            <w:r w:rsidRPr="00564632">
              <w:rPr>
                <w:rFonts w:ascii="Times New Roman" w:hAnsi="Times New Roman"/>
                <w:sz w:val="24"/>
                <w:szCs w:val="24"/>
              </w:rPr>
              <w:t>/</w:t>
            </w:r>
            <w:r w:rsidRPr="00564632">
              <w:rPr>
                <w:rFonts w:ascii="Times New Roman" w:hAnsi="Times New Roman"/>
                <w:sz w:val="24"/>
                <w:szCs w:val="24"/>
              </w:rPr>
              <w:t>或课程报告</w:t>
            </w:r>
          </w:p>
          <w:p w:rsidR="00E22BB9" w:rsidRPr="00782A5F" w:rsidRDefault="00E22BB9" w:rsidP="00E22BB9">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564632">
              <w:rPr>
                <w:rFonts w:ascii="Times New Roman" w:hAnsi="Times New Roman"/>
                <w:sz w:val="24"/>
                <w:szCs w:val="24"/>
              </w:rPr>
              <w:t>朱培民，师学明</w:t>
            </w: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课程简介：</w:t>
            </w:r>
          </w:p>
          <w:p w:rsidR="00176099" w:rsidRPr="00564632" w:rsidRDefault="00176099" w:rsidP="0036037D">
            <w:pPr>
              <w:rPr>
                <w:rFonts w:ascii="Times New Roman" w:hAnsi="Times New Roman"/>
                <w:sz w:val="24"/>
                <w:szCs w:val="24"/>
              </w:rPr>
            </w:pPr>
          </w:p>
          <w:p w:rsidR="00176099" w:rsidRPr="00564632" w:rsidRDefault="00176099" w:rsidP="0036037D">
            <w:pPr>
              <w:ind w:firstLine="482"/>
              <w:rPr>
                <w:rFonts w:ascii="Times New Roman" w:hAnsi="Times New Roman"/>
                <w:sz w:val="24"/>
                <w:szCs w:val="24"/>
              </w:rPr>
            </w:pPr>
            <w:r w:rsidRPr="00564632">
              <w:rPr>
                <w:rFonts w:ascii="Times New Roman" w:hAnsi="Times New Roman"/>
                <w:sz w:val="24"/>
                <w:szCs w:val="24"/>
              </w:rPr>
              <w:t>本课程将系统地学习地球物理反演理论的相关概念、理论和方法，以及应用。课程内容包括：（</w:t>
            </w:r>
            <w:r w:rsidRPr="00564632">
              <w:rPr>
                <w:rFonts w:ascii="Times New Roman" w:hAnsi="Times New Roman"/>
                <w:sz w:val="24"/>
                <w:szCs w:val="24"/>
              </w:rPr>
              <w:t>1</w:t>
            </w:r>
            <w:r w:rsidRPr="00564632">
              <w:rPr>
                <w:rFonts w:ascii="Times New Roman" w:hAnsi="Times New Roman"/>
                <w:sz w:val="24"/>
                <w:szCs w:val="24"/>
              </w:rPr>
              <w:t>）地球物理反演的概念与基本问题；（</w:t>
            </w:r>
            <w:r w:rsidRPr="00564632">
              <w:rPr>
                <w:rFonts w:ascii="Times New Roman" w:hAnsi="Times New Roman"/>
                <w:sz w:val="24"/>
                <w:szCs w:val="24"/>
              </w:rPr>
              <w:t>2</w:t>
            </w:r>
            <w:r w:rsidRPr="00564632">
              <w:rPr>
                <w:rFonts w:ascii="Times New Roman" w:hAnsi="Times New Roman"/>
                <w:sz w:val="24"/>
                <w:szCs w:val="24"/>
              </w:rPr>
              <w:t>）反演的策略</w:t>
            </w:r>
            <w:r w:rsidRPr="00564632">
              <w:rPr>
                <w:rFonts w:ascii="Times New Roman" w:hAnsi="Times New Roman"/>
                <w:sz w:val="24"/>
                <w:szCs w:val="24"/>
              </w:rPr>
              <w:t>——</w:t>
            </w:r>
            <w:r w:rsidRPr="00564632">
              <w:rPr>
                <w:rFonts w:ascii="Times New Roman" w:hAnsi="Times New Roman"/>
                <w:sz w:val="24"/>
                <w:szCs w:val="24"/>
              </w:rPr>
              <w:t>最优化思想，先验信息与贝叶斯定理在反演中的作用；（</w:t>
            </w:r>
            <w:r w:rsidRPr="00564632">
              <w:rPr>
                <w:rFonts w:ascii="Times New Roman" w:hAnsi="Times New Roman"/>
                <w:sz w:val="24"/>
                <w:szCs w:val="24"/>
              </w:rPr>
              <w:t>3</w:t>
            </w:r>
            <w:r w:rsidRPr="00564632">
              <w:rPr>
                <w:rFonts w:ascii="Times New Roman" w:hAnsi="Times New Roman"/>
                <w:sz w:val="24"/>
                <w:szCs w:val="24"/>
              </w:rPr>
              <w:t>）线性反演理论</w:t>
            </w:r>
            <w:r w:rsidRPr="00564632">
              <w:rPr>
                <w:rFonts w:ascii="Times New Roman" w:hAnsi="Times New Roman"/>
                <w:sz w:val="24"/>
                <w:szCs w:val="24"/>
              </w:rPr>
              <w:t>1</w:t>
            </w:r>
            <w:r w:rsidRPr="00564632">
              <w:rPr>
                <w:rFonts w:ascii="Times New Roman" w:hAnsi="Times New Roman"/>
                <w:sz w:val="24"/>
                <w:szCs w:val="24"/>
              </w:rPr>
              <w:t>：最小长度解，</w:t>
            </w:r>
            <w:r w:rsidRPr="00564632">
              <w:rPr>
                <w:rFonts w:ascii="Times New Roman" w:hAnsi="Times New Roman"/>
                <w:sz w:val="24"/>
                <w:szCs w:val="24"/>
              </w:rPr>
              <w:t xml:space="preserve"> L1</w:t>
            </w:r>
            <w:r w:rsidRPr="00564632">
              <w:rPr>
                <w:rFonts w:ascii="Times New Roman" w:hAnsi="Times New Roman"/>
                <w:sz w:val="24"/>
                <w:szCs w:val="24"/>
              </w:rPr>
              <w:t>范数与线性规划，</w:t>
            </w:r>
            <w:r w:rsidRPr="00564632">
              <w:rPr>
                <w:rFonts w:ascii="Times New Roman" w:hAnsi="Times New Roman"/>
                <w:sz w:val="24"/>
                <w:szCs w:val="24"/>
              </w:rPr>
              <w:t>L∞</w:t>
            </w:r>
            <w:r w:rsidRPr="00564632">
              <w:rPr>
                <w:rFonts w:ascii="Times New Roman" w:hAnsi="Times New Roman"/>
                <w:sz w:val="24"/>
                <w:szCs w:val="24"/>
              </w:rPr>
              <w:t>范数解，广义逆与奇异值分解，广义反演；（</w:t>
            </w:r>
            <w:r w:rsidRPr="00564632">
              <w:rPr>
                <w:rFonts w:ascii="Times New Roman" w:hAnsi="Times New Roman"/>
                <w:sz w:val="24"/>
                <w:szCs w:val="24"/>
              </w:rPr>
              <w:t>4</w:t>
            </w:r>
            <w:r w:rsidRPr="00564632">
              <w:rPr>
                <w:rFonts w:ascii="Times New Roman" w:hAnsi="Times New Roman"/>
                <w:sz w:val="24"/>
                <w:szCs w:val="24"/>
              </w:rPr>
              <w:t>）线性反演理论</w:t>
            </w: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BG</w:t>
            </w:r>
            <w:r w:rsidRPr="00564632">
              <w:rPr>
                <w:rFonts w:ascii="Times New Roman" w:hAnsi="Times New Roman"/>
                <w:sz w:val="24"/>
                <w:szCs w:val="24"/>
              </w:rPr>
              <w:t>反演理论；（</w:t>
            </w:r>
            <w:r w:rsidRPr="00564632">
              <w:rPr>
                <w:rFonts w:ascii="Times New Roman" w:hAnsi="Times New Roman"/>
                <w:sz w:val="24"/>
                <w:szCs w:val="24"/>
              </w:rPr>
              <w:t>5</w:t>
            </w:r>
            <w:r w:rsidRPr="00564632">
              <w:rPr>
                <w:rFonts w:ascii="Times New Roman" w:hAnsi="Times New Roman"/>
                <w:sz w:val="24"/>
                <w:szCs w:val="24"/>
              </w:rPr>
              <w:t>）非线性反演</w:t>
            </w:r>
            <w:r w:rsidRPr="00564632">
              <w:rPr>
                <w:rFonts w:ascii="Times New Roman" w:hAnsi="Times New Roman"/>
                <w:sz w:val="24"/>
                <w:szCs w:val="24"/>
              </w:rPr>
              <w:t>1</w:t>
            </w:r>
            <w:r w:rsidRPr="00564632">
              <w:rPr>
                <w:rFonts w:ascii="Times New Roman" w:hAnsi="Times New Roman"/>
                <w:sz w:val="24"/>
                <w:szCs w:val="24"/>
              </w:rPr>
              <w:t>：梯度法，共轭梯度法，牛顿法，变尺度法；（</w:t>
            </w:r>
            <w:r w:rsidRPr="00564632">
              <w:rPr>
                <w:rFonts w:ascii="Times New Roman" w:hAnsi="Times New Roman"/>
                <w:sz w:val="24"/>
                <w:szCs w:val="24"/>
              </w:rPr>
              <w:t>6</w:t>
            </w:r>
            <w:r w:rsidRPr="00564632">
              <w:rPr>
                <w:rFonts w:ascii="Times New Roman" w:hAnsi="Times New Roman"/>
                <w:sz w:val="24"/>
                <w:szCs w:val="24"/>
              </w:rPr>
              <w:t>）非线性反演</w:t>
            </w:r>
            <w:r w:rsidRPr="00564632">
              <w:rPr>
                <w:rFonts w:ascii="Times New Roman" w:hAnsi="Times New Roman"/>
                <w:sz w:val="24"/>
                <w:szCs w:val="24"/>
              </w:rPr>
              <w:t>2</w:t>
            </w:r>
            <w:r w:rsidRPr="00564632">
              <w:rPr>
                <w:rFonts w:ascii="Times New Roman" w:hAnsi="Times New Roman"/>
                <w:sz w:val="24"/>
                <w:szCs w:val="24"/>
              </w:rPr>
              <w:t>：随机搜索思想，</w:t>
            </w:r>
            <w:r w:rsidRPr="00564632">
              <w:rPr>
                <w:rFonts w:ascii="Times New Roman" w:hAnsi="Times New Roman"/>
                <w:sz w:val="24"/>
                <w:szCs w:val="24"/>
              </w:rPr>
              <w:t>Monte Carlo</w:t>
            </w:r>
            <w:r w:rsidRPr="00564632">
              <w:rPr>
                <w:rFonts w:ascii="Times New Roman" w:hAnsi="Times New Roman"/>
                <w:sz w:val="24"/>
                <w:szCs w:val="24"/>
              </w:rPr>
              <w:t>法，模拟退火法，遗传算法；（</w:t>
            </w:r>
            <w:r w:rsidRPr="00564632">
              <w:rPr>
                <w:rFonts w:ascii="Times New Roman" w:hAnsi="Times New Roman"/>
                <w:sz w:val="24"/>
                <w:szCs w:val="24"/>
              </w:rPr>
              <w:t>7</w:t>
            </w:r>
            <w:r w:rsidRPr="00564632">
              <w:rPr>
                <w:rFonts w:ascii="Times New Roman" w:hAnsi="Times New Roman"/>
                <w:sz w:val="24"/>
                <w:szCs w:val="24"/>
              </w:rPr>
              <w:t>）贝叶斯反演理论与方法。本课程适合地球物理、地球探测与信息技术、水资源与环境、岩土工程、计算机等专业的研究生学习。</w:t>
            </w:r>
          </w:p>
          <w:p w:rsidR="00176099" w:rsidRPr="00564632" w:rsidRDefault="00176099" w:rsidP="0036037D">
            <w:pPr>
              <w:rPr>
                <w:rFonts w:ascii="Times New Roman" w:hAnsi="Times New Roman"/>
                <w:sz w:val="24"/>
                <w:szCs w:val="24"/>
              </w:rPr>
            </w:pPr>
          </w:p>
          <w:p w:rsidR="00176099" w:rsidRPr="00564632" w:rsidRDefault="00176099" w:rsidP="0036037D">
            <w:pPr>
              <w:ind w:firstLine="480"/>
              <w:rPr>
                <w:rFonts w:ascii="Times New Roman" w:hAnsi="Times New Roman"/>
                <w:sz w:val="24"/>
                <w:szCs w:val="24"/>
              </w:rPr>
            </w:pPr>
            <w:r w:rsidRPr="00564632">
              <w:rPr>
                <w:rFonts w:ascii="Times New Roman" w:hAnsi="Times New Roman"/>
                <w:sz w:val="24"/>
                <w:szCs w:val="24"/>
              </w:rPr>
              <w:t>This course will give the chance to postgraduate students for studying concepts, theory and methods of geophysical inversion, as well as its application. It includes: (1) concepts and basic problems of geophysical inversion; (2) strategy to solve an inverse problem—optimization, how to use priori information and Bayesian inference in an inversion procedure; (3) Linear inverse theory ( 1</w:t>
            </w:r>
            <w:r w:rsidRPr="00564632">
              <w:rPr>
                <w:rFonts w:ascii="Times New Roman" w:hAnsi="Times New Roman"/>
                <w:sz w:val="24"/>
                <w:szCs w:val="24"/>
                <w:vertAlign w:val="superscript"/>
              </w:rPr>
              <w:t>st</w:t>
            </w:r>
            <w:r w:rsidRPr="00564632">
              <w:rPr>
                <w:rFonts w:ascii="Times New Roman" w:hAnsi="Times New Roman"/>
                <w:sz w:val="24"/>
                <w:szCs w:val="24"/>
              </w:rPr>
              <w:t>-part): minimum length solution, L1 norm solution— linear programming, L∞ norm solution, Generalized inverse and Singular Value Decomposition, Generalized inversion; (4) Linear inverse theory (2</w:t>
            </w:r>
            <w:r w:rsidRPr="00564632">
              <w:rPr>
                <w:rFonts w:ascii="Times New Roman" w:hAnsi="Times New Roman"/>
                <w:sz w:val="24"/>
                <w:szCs w:val="24"/>
                <w:vertAlign w:val="superscript"/>
              </w:rPr>
              <w:t>nd</w:t>
            </w:r>
            <w:r w:rsidRPr="00564632">
              <w:rPr>
                <w:rFonts w:ascii="Times New Roman" w:hAnsi="Times New Roman"/>
                <w:sz w:val="24"/>
                <w:szCs w:val="24"/>
              </w:rPr>
              <w:t xml:space="preserve"> part): Backus and Gilbert theory; (5) non-linear inverse theory(1</w:t>
            </w:r>
            <w:r w:rsidRPr="00564632">
              <w:rPr>
                <w:rFonts w:ascii="Times New Roman" w:hAnsi="Times New Roman"/>
                <w:sz w:val="24"/>
                <w:szCs w:val="24"/>
                <w:vertAlign w:val="superscript"/>
              </w:rPr>
              <w:t>st</w:t>
            </w:r>
            <w:r w:rsidRPr="00564632">
              <w:rPr>
                <w:rFonts w:ascii="Times New Roman" w:hAnsi="Times New Roman"/>
                <w:sz w:val="24"/>
                <w:szCs w:val="24"/>
              </w:rPr>
              <w:t xml:space="preserve"> part): steepest descent method, conjugate gradient method, Newton method and variable metric method; (6)non-linear inversion(2</w:t>
            </w:r>
            <w:r w:rsidRPr="00564632">
              <w:rPr>
                <w:rFonts w:ascii="Times New Roman" w:hAnsi="Times New Roman"/>
                <w:sz w:val="24"/>
                <w:szCs w:val="24"/>
                <w:vertAlign w:val="superscript"/>
              </w:rPr>
              <w:t>nd</w:t>
            </w:r>
            <w:r w:rsidRPr="00564632">
              <w:rPr>
                <w:rFonts w:ascii="Times New Roman" w:hAnsi="Times New Roman"/>
                <w:sz w:val="24"/>
                <w:szCs w:val="24"/>
              </w:rPr>
              <w:t xml:space="preserve"> part): random search thought, Monte Carlo method, Simulated Annealing, Genetic Algorithm; (7) Bayesian inversion theory and method. This course is suitable for postgraduate students who study geophysics, earth probing and information technology, water source and environment engineering, geotechnical engineering, computer science and so on.</w:t>
            </w:r>
          </w:p>
          <w:p w:rsidR="00176099" w:rsidRPr="00564632" w:rsidRDefault="00176099" w:rsidP="0036037D">
            <w:pPr>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教学目标：</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通过本课程的课堂教学与上机实习，使学习本课程的研究生能理解和掌握</w:t>
            </w:r>
            <w:r w:rsidRPr="00564632">
              <w:rPr>
                <w:rFonts w:ascii="Times New Roman" w:hAnsi="Times New Roman"/>
                <w:sz w:val="24"/>
                <w:szCs w:val="24"/>
              </w:rPr>
              <w:lastRenderedPageBreak/>
              <w:t>地球物理反演的概念、基本理论和各种反演方法，以及它们的应用。让研究生能从统计和概率等视角认识地球物理数据的性质与反演方法的关系，培养研究生分析问题和解决问题的能力。</w:t>
            </w:r>
          </w:p>
          <w:p w:rsidR="00176099" w:rsidRPr="00564632" w:rsidRDefault="00176099" w:rsidP="0036037D">
            <w:pPr>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lastRenderedPageBreak/>
              <w:t>课程内容：</w:t>
            </w:r>
          </w:p>
          <w:p w:rsidR="00176099" w:rsidRPr="00564632" w:rsidRDefault="00176099" w:rsidP="0036037D">
            <w:pPr>
              <w:suppressAutoHyphens/>
              <w:ind w:left="315"/>
              <w:rPr>
                <w:rFonts w:ascii="Times New Roman" w:hAnsi="Times New Roman"/>
                <w:sz w:val="24"/>
                <w:szCs w:val="24"/>
              </w:rPr>
            </w:pP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第一讲：地球物理反演的概念与基本问题；</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第二讲：反演的策略：最优化思想，先验信息与贝叶斯定理；</w:t>
            </w:r>
          </w:p>
          <w:p w:rsidR="00176099" w:rsidRPr="00564632" w:rsidRDefault="00176099" w:rsidP="0036037D">
            <w:pPr>
              <w:suppressAutoHyphens/>
              <w:ind w:firstLineChars="131" w:firstLine="314"/>
              <w:rPr>
                <w:rFonts w:ascii="Times New Roman" w:hAnsi="Times New Roman"/>
                <w:sz w:val="24"/>
                <w:szCs w:val="24"/>
              </w:rPr>
            </w:pPr>
            <w:r w:rsidRPr="00564632">
              <w:rPr>
                <w:rFonts w:ascii="Times New Roman" w:hAnsi="Times New Roman"/>
                <w:sz w:val="24"/>
                <w:szCs w:val="24"/>
              </w:rPr>
              <w:t>第三讲：线性反演理论</w:t>
            </w:r>
            <w:r w:rsidRPr="00564632">
              <w:rPr>
                <w:rFonts w:ascii="Times New Roman" w:hAnsi="Times New Roman"/>
                <w:sz w:val="24"/>
                <w:szCs w:val="24"/>
              </w:rPr>
              <w:t>1</w:t>
            </w:r>
            <w:r w:rsidRPr="00564632">
              <w:rPr>
                <w:rFonts w:ascii="Times New Roman" w:hAnsi="Times New Roman"/>
                <w:sz w:val="24"/>
                <w:szCs w:val="24"/>
              </w:rPr>
              <w:t>：最小长度解，</w:t>
            </w:r>
            <w:r w:rsidRPr="00564632">
              <w:rPr>
                <w:rFonts w:ascii="Times New Roman" w:hAnsi="Times New Roman"/>
                <w:sz w:val="24"/>
                <w:szCs w:val="24"/>
              </w:rPr>
              <w:t xml:space="preserve"> L1</w:t>
            </w:r>
            <w:r w:rsidRPr="00564632">
              <w:rPr>
                <w:rFonts w:ascii="Times New Roman" w:hAnsi="Times New Roman"/>
                <w:sz w:val="24"/>
                <w:szCs w:val="24"/>
              </w:rPr>
              <w:t>范数与线性规划，</w:t>
            </w:r>
            <w:r w:rsidRPr="00564632">
              <w:rPr>
                <w:rFonts w:ascii="Times New Roman" w:hAnsi="Times New Roman"/>
                <w:sz w:val="24"/>
                <w:szCs w:val="24"/>
              </w:rPr>
              <w:t>L∞</w:t>
            </w:r>
            <w:r w:rsidRPr="00564632">
              <w:rPr>
                <w:rFonts w:ascii="Times New Roman" w:hAnsi="Times New Roman"/>
                <w:sz w:val="24"/>
                <w:szCs w:val="24"/>
              </w:rPr>
              <w:t>范数解，广义逆与奇异值分解，广义反演；</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第四讲：线性反演理论</w:t>
            </w: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BG</w:t>
            </w:r>
            <w:r w:rsidRPr="00564632">
              <w:rPr>
                <w:rFonts w:ascii="Times New Roman" w:hAnsi="Times New Roman"/>
                <w:sz w:val="24"/>
                <w:szCs w:val="24"/>
              </w:rPr>
              <w:t>反演理论；</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第五讲：非线性问题的线性化解法</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第六讲：非线性反演</w:t>
            </w:r>
            <w:r w:rsidRPr="00564632">
              <w:rPr>
                <w:rFonts w:ascii="Times New Roman" w:hAnsi="Times New Roman"/>
                <w:sz w:val="24"/>
                <w:szCs w:val="24"/>
              </w:rPr>
              <w:t>1</w:t>
            </w:r>
            <w:r w:rsidRPr="00564632">
              <w:rPr>
                <w:rFonts w:ascii="Times New Roman" w:hAnsi="Times New Roman"/>
                <w:sz w:val="24"/>
                <w:szCs w:val="24"/>
              </w:rPr>
              <w:t>：梯度法，共轭梯度法，牛顿法，变尺度法；</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第七讲：非线性反演</w:t>
            </w:r>
            <w:r w:rsidRPr="00564632">
              <w:rPr>
                <w:rFonts w:ascii="Times New Roman" w:hAnsi="Times New Roman"/>
                <w:sz w:val="24"/>
                <w:szCs w:val="24"/>
              </w:rPr>
              <w:t>2</w:t>
            </w:r>
            <w:r w:rsidRPr="00564632">
              <w:rPr>
                <w:rFonts w:ascii="Times New Roman" w:hAnsi="Times New Roman"/>
                <w:sz w:val="24"/>
                <w:szCs w:val="24"/>
              </w:rPr>
              <w:t>：随机搜索思想，</w:t>
            </w:r>
            <w:r w:rsidRPr="00564632">
              <w:rPr>
                <w:rFonts w:ascii="Times New Roman" w:hAnsi="Times New Roman"/>
                <w:sz w:val="24"/>
                <w:szCs w:val="24"/>
              </w:rPr>
              <w:t>Monte Carlo</w:t>
            </w:r>
            <w:r w:rsidRPr="00564632">
              <w:rPr>
                <w:rFonts w:ascii="Times New Roman" w:hAnsi="Times New Roman"/>
                <w:sz w:val="24"/>
                <w:szCs w:val="24"/>
              </w:rPr>
              <w:t>法，模拟退火法，遗传算法；</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第八讲：统计反演：贝叶斯反演理论与方法。</w:t>
            </w:r>
          </w:p>
          <w:p w:rsidR="00176099" w:rsidRPr="00564632" w:rsidRDefault="00176099" w:rsidP="0036037D">
            <w:pPr>
              <w:suppressAutoHyphens/>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教学方法与手段：</w:t>
            </w:r>
          </w:p>
          <w:p w:rsidR="00176099" w:rsidRPr="00564632" w:rsidRDefault="00176099" w:rsidP="0036037D">
            <w:pPr>
              <w:rPr>
                <w:rFonts w:ascii="Times New Roman" w:hAnsi="Times New Roman"/>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主要采用课堂教学</w:t>
            </w:r>
            <w:r w:rsidRPr="00564632">
              <w:rPr>
                <w:rFonts w:ascii="Times New Roman" w:hAnsi="Times New Roman"/>
                <w:sz w:val="24"/>
                <w:szCs w:val="24"/>
              </w:rPr>
              <w:t>+</w:t>
            </w:r>
            <w:r w:rsidRPr="00564632">
              <w:rPr>
                <w:rFonts w:ascii="Times New Roman" w:hAnsi="Times New Roman"/>
                <w:sz w:val="24"/>
                <w:szCs w:val="24"/>
              </w:rPr>
              <w:t>上机实习两种方式完成教学任务。（</w:t>
            </w:r>
            <w:r w:rsidRPr="00564632">
              <w:rPr>
                <w:rFonts w:ascii="Times New Roman" w:hAnsi="Times New Roman"/>
                <w:sz w:val="24"/>
                <w:szCs w:val="24"/>
              </w:rPr>
              <w:t>1</w:t>
            </w:r>
            <w:r w:rsidRPr="00564632">
              <w:rPr>
                <w:rFonts w:ascii="Times New Roman" w:hAnsi="Times New Roman"/>
                <w:sz w:val="24"/>
                <w:szCs w:val="24"/>
              </w:rPr>
              <w:t>）课堂教学采用手写板书（推导公式）与多媒体（图形和动画）结合的方法。（</w:t>
            </w:r>
            <w:r w:rsidRPr="00564632">
              <w:rPr>
                <w:rFonts w:ascii="Times New Roman" w:hAnsi="Times New Roman"/>
                <w:sz w:val="24"/>
                <w:szCs w:val="24"/>
              </w:rPr>
              <w:t>2</w:t>
            </w:r>
            <w:r w:rsidRPr="00564632">
              <w:rPr>
                <w:rFonts w:ascii="Times New Roman" w:hAnsi="Times New Roman"/>
                <w:sz w:val="24"/>
                <w:szCs w:val="24"/>
              </w:rPr>
              <w:t>）上机实习采用自己研发的反演工具包来完成教学任务。</w:t>
            </w:r>
          </w:p>
          <w:p w:rsidR="00176099" w:rsidRPr="00564632" w:rsidRDefault="00176099" w:rsidP="0036037D">
            <w:pPr>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先修课程及后续课程：</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b/>
                <w:bCs/>
                <w:sz w:val="24"/>
                <w:szCs w:val="24"/>
              </w:rPr>
            </w:pPr>
            <w:r w:rsidRPr="00564632">
              <w:rPr>
                <w:rFonts w:ascii="Times New Roman" w:hAnsi="Times New Roman"/>
                <w:sz w:val="24"/>
                <w:szCs w:val="24"/>
              </w:rPr>
              <w:t>先修课程：高等数学，线性代数，如果学习过泛函分析和矩阵理论更好。</w:t>
            </w: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后续课程：</w:t>
            </w:r>
          </w:p>
          <w:p w:rsidR="00176099" w:rsidRPr="00564632" w:rsidRDefault="00176099" w:rsidP="0036037D">
            <w:pPr>
              <w:rPr>
                <w:rFonts w:ascii="Times New Roman" w:hAnsi="Times New Roman"/>
                <w:b/>
                <w:bCs/>
                <w:sz w:val="24"/>
                <w:szCs w:val="24"/>
              </w:rPr>
            </w:pPr>
          </w:p>
        </w:tc>
      </w:tr>
      <w:tr w:rsidR="00176099" w:rsidRPr="00564632" w:rsidTr="005D592A">
        <w:tblPrEx>
          <w:tblLook w:val="0000" w:firstRow="0" w:lastRow="0" w:firstColumn="0" w:lastColumn="0" w:noHBand="0" w:noVBand="0"/>
        </w:tblPrEx>
        <w:trPr>
          <w:trHeight w:val="4976"/>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教材及参考书：</w:t>
            </w:r>
          </w:p>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教材</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王家映，地球物理反演理论，高等教育出版社，北京，</w:t>
            </w:r>
            <w:r w:rsidRPr="00564632">
              <w:rPr>
                <w:rFonts w:ascii="Times New Roman" w:hAnsi="Times New Roman"/>
                <w:sz w:val="24"/>
                <w:szCs w:val="24"/>
              </w:rPr>
              <w:t>2002.</w:t>
            </w:r>
          </w:p>
          <w:p w:rsidR="00176099" w:rsidRPr="00564632" w:rsidRDefault="00176099" w:rsidP="0036037D">
            <w:pPr>
              <w:rPr>
                <w:rFonts w:ascii="Times New Roman" w:hAnsi="Times New Roman"/>
                <w:b/>
                <w:bCs/>
                <w:sz w:val="24"/>
                <w:szCs w:val="24"/>
              </w:rPr>
            </w:pPr>
          </w:p>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参考书</w:t>
            </w:r>
          </w:p>
          <w:p w:rsidR="00176099" w:rsidRPr="00564632" w:rsidRDefault="00176099" w:rsidP="0036037D">
            <w:pPr>
              <w:ind w:leftChars="228" w:left="990" w:hangingChars="213" w:hanging="511"/>
              <w:rPr>
                <w:rFonts w:ascii="Times New Roman" w:hAnsi="Times New Roman"/>
                <w:sz w:val="24"/>
                <w:szCs w:val="24"/>
              </w:rPr>
            </w:pPr>
            <w:r w:rsidRPr="00564632">
              <w:rPr>
                <w:rFonts w:ascii="Times New Roman" w:hAnsi="Times New Roman"/>
                <w:sz w:val="24"/>
                <w:szCs w:val="24"/>
              </w:rPr>
              <w:t>1. Menke, W., Geophysical Data Analysis</w:t>
            </w:r>
            <w:r w:rsidRPr="00564632">
              <w:rPr>
                <w:rFonts w:ascii="Times New Roman" w:hAnsi="Times New Roman"/>
                <w:sz w:val="24"/>
                <w:szCs w:val="24"/>
              </w:rPr>
              <w:t>：</w:t>
            </w:r>
            <w:r w:rsidRPr="00564632">
              <w:rPr>
                <w:rFonts w:ascii="Times New Roman" w:hAnsi="Times New Roman"/>
                <w:sz w:val="24"/>
                <w:szCs w:val="24"/>
              </w:rPr>
              <w:t>Discrete Inverse Theory</w:t>
            </w:r>
            <w:r w:rsidRPr="00564632">
              <w:rPr>
                <w:rFonts w:ascii="Times New Roman" w:hAnsi="Times New Roman"/>
                <w:sz w:val="24"/>
                <w:szCs w:val="24"/>
              </w:rPr>
              <w:t>：</w:t>
            </w:r>
            <w:r w:rsidRPr="00564632">
              <w:rPr>
                <w:rFonts w:ascii="Times New Roman" w:hAnsi="Times New Roman"/>
                <w:sz w:val="24"/>
                <w:szCs w:val="24"/>
              </w:rPr>
              <w:t>Academic Press, Inc. 1984.</w:t>
            </w:r>
          </w:p>
          <w:p w:rsidR="00176099" w:rsidRPr="00564632" w:rsidRDefault="00176099" w:rsidP="0036037D">
            <w:pPr>
              <w:ind w:leftChars="228" w:left="990" w:hangingChars="213" w:hanging="511"/>
              <w:rPr>
                <w:rFonts w:ascii="Times New Roman" w:hAnsi="Times New Roman"/>
                <w:sz w:val="24"/>
                <w:szCs w:val="24"/>
              </w:rPr>
            </w:pPr>
            <w:r w:rsidRPr="00564632">
              <w:rPr>
                <w:rFonts w:ascii="Times New Roman" w:hAnsi="Times New Roman"/>
                <w:sz w:val="24"/>
                <w:szCs w:val="24"/>
              </w:rPr>
              <w:t>2. Tarantola, A., Inverse Problem Theory, Elsevier, 1987.</w:t>
            </w:r>
          </w:p>
          <w:p w:rsidR="00176099" w:rsidRPr="00564632" w:rsidRDefault="00176099" w:rsidP="0036037D">
            <w:pPr>
              <w:rPr>
                <w:rFonts w:ascii="Times New Roman" w:hAnsi="Times New Roman"/>
                <w:sz w:val="24"/>
                <w:szCs w:val="24"/>
              </w:rPr>
            </w:pPr>
          </w:p>
          <w:p w:rsidR="00176099" w:rsidRDefault="00176099" w:rsidP="0036037D">
            <w:pPr>
              <w:rPr>
                <w:rFonts w:ascii="Times New Roman" w:hAnsi="Times New Roman"/>
                <w:sz w:val="24"/>
                <w:szCs w:val="24"/>
              </w:rPr>
            </w:pPr>
          </w:p>
          <w:p w:rsidR="00E22BB9" w:rsidRPr="00564632" w:rsidRDefault="00E22BB9" w:rsidP="0036037D">
            <w:pPr>
              <w:rPr>
                <w:rFonts w:ascii="Times New Roman" w:hAnsi="Times New Roman"/>
                <w:sz w:val="24"/>
                <w:szCs w:val="24"/>
              </w:rPr>
            </w:pPr>
          </w:p>
          <w:p w:rsidR="00176099" w:rsidRPr="00564632" w:rsidRDefault="00176099" w:rsidP="0036037D">
            <w:pPr>
              <w:rPr>
                <w:rFonts w:ascii="Times New Roman" w:hAnsi="Times New Roman"/>
                <w:b/>
                <w:bCs/>
                <w:sz w:val="24"/>
                <w:szCs w:val="24"/>
              </w:rPr>
            </w:pPr>
          </w:p>
          <w:p w:rsidR="00176099" w:rsidRPr="00564632" w:rsidRDefault="00176099" w:rsidP="0036037D">
            <w:pPr>
              <w:rPr>
                <w:rFonts w:ascii="Times New Roman" w:hAnsi="Times New Roman"/>
                <w:b/>
                <w:bCs/>
                <w:sz w:val="24"/>
                <w:szCs w:val="24"/>
              </w:rPr>
            </w:pPr>
          </w:p>
        </w:tc>
      </w:tr>
    </w:tbl>
    <w:p w:rsidR="009C35EE" w:rsidRDefault="00FE7F13">
      <w:pPr>
        <w:pStyle w:val="1"/>
        <w:pageBreakBefore/>
        <w:tabs>
          <w:tab w:val="left" w:pos="432"/>
        </w:tabs>
        <w:suppressAutoHyphens/>
        <w:ind w:left="432" w:hanging="432"/>
        <w:rPr>
          <w:sz w:val="32"/>
        </w:rPr>
      </w:pPr>
      <w:r>
        <w:rPr>
          <w:rFonts w:hint="eastAsia"/>
          <w:sz w:val="32"/>
        </w:rPr>
        <w:lastRenderedPageBreak/>
        <w:t>《</w:t>
      </w:r>
      <w:r w:rsidR="000C52F3">
        <w:rPr>
          <w:rFonts w:hint="eastAsia"/>
          <w:sz w:val="32"/>
        </w:rPr>
        <w:t>计算地球物理学概论</w:t>
      </w:r>
      <w:r>
        <w:rPr>
          <w:rFonts w:hint="eastAsia"/>
          <w:sz w:val="32"/>
        </w:rPr>
        <w:t>》</w:t>
      </w:r>
      <w:r w:rsidR="000C52F3">
        <w:rPr>
          <w:rFonts w:hint="eastAsia"/>
          <w:sz w:val="32"/>
        </w:rPr>
        <w:t>课程内容大纲</w:t>
      </w:r>
    </w:p>
    <w:tbl>
      <w:tblPr>
        <w:tblW w:w="8335" w:type="dxa"/>
        <w:jc w:val="center"/>
        <w:tblLayout w:type="fixed"/>
        <w:tblLook w:val="04A0" w:firstRow="1" w:lastRow="0" w:firstColumn="1" w:lastColumn="0" w:noHBand="0" w:noVBand="1"/>
      </w:tblPr>
      <w:tblGrid>
        <w:gridCol w:w="8335"/>
      </w:tblGrid>
      <w:tr w:rsidR="009C35EE" w:rsidRPr="00E4346C" w:rsidTr="00E22BB9">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E4346C" w:rsidRPr="00E4346C" w:rsidRDefault="00E4346C" w:rsidP="00782A5F">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0019</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48</w:t>
            </w:r>
          </w:p>
          <w:p w:rsidR="00E4346C" w:rsidRPr="00E4346C" w:rsidRDefault="00E4346C" w:rsidP="00782A5F">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3</w:t>
            </w:r>
          </w:p>
          <w:p w:rsidR="009C35EE" w:rsidRPr="00E4346C" w:rsidRDefault="000C52F3" w:rsidP="00782A5F">
            <w:pPr>
              <w:rPr>
                <w:rFonts w:ascii="Times New Roman" w:hAnsi="Times New Roman"/>
                <w:b/>
                <w:sz w:val="24"/>
              </w:rPr>
            </w:pPr>
            <w:r w:rsidRPr="00E4346C">
              <w:rPr>
                <w:rFonts w:ascii="Times New Roman"/>
                <w:b/>
                <w:sz w:val="24"/>
              </w:rPr>
              <w:t>课程中文名称：地球物理学前沿</w:t>
            </w:r>
          </w:p>
          <w:p w:rsidR="009C35EE" w:rsidRPr="00E4346C" w:rsidRDefault="000C52F3" w:rsidP="00782A5F">
            <w:pPr>
              <w:rPr>
                <w:rFonts w:ascii="Times New Roman" w:hAnsi="Times New Roman"/>
                <w:sz w:val="24"/>
              </w:rPr>
            </w:pPr>
            <w:r w:rsidRPr="00E4346C">
              <w:rPr>
                <w:rFonts w:ascii="Times New Roman"/>
                <w:b/>
                <w:sz w:val="24"/>
              </w:rPr>
              <w:t>课程英文名称：</w:t>
            </w:r>
            <w:r w:rsidRPr="00E4346C">
              <w:rPr>
                <w:rFonts w:ascii="Times New Roman" w:hAnsi="Times New Roman"/>
                <w:sz w:val="24"/>
              </w:rPr>
              <w:t>Introduction to Computational Geophysics</w:t>
            </w:r>
          </w:p>
          <w:p w:rsidR="00E4346C" w:rsidRPr="00E4346C" w:rsidRDefault="000C52F3" w:rsidP="00782A5F">
            <w:pPr>
              <w:rPr>
                <w:rFonts w:ascii="Times New Roman" w:hAnsi="Times New Roman"/>
                <w:sz w:val="24"/>
              </w:rPr>
            </w:pPr>
            <w:r w:rsidRPr="00E4346C">
              <w:rPr>
                <w:rFonts w:ascii="Times New Roman"/>
                <w:b/>
                <w:sz w:val="24"/>
              </w:rPr>
              <w:t>教学方式：</w:t>
            </w:r>
            <w:r w:rsidRPr="00E4346C">
              <w:rPr>
                <w:rFonts w:ascii="Times New Roman"/>
                <w:sz w:val="24"/>
              </w:rPr>
              <w:t>授课与自学</w:t>
            </w:r>
          </w:p>
          <w:p w:rsidR="009C35EE" w:rsidRPr="00E4346C" w:rsidRDefault="000C52F3" w:rsidP="00782A5F">
            <w:pPr>
              <w:rPr>
                <w:rFonts w:ascii="Times New Roman" w:hAnsi="Times New Roman"/>
                <w:sz w:val="24"/>
              </w:rPr>
            </w:pPr>
            <w:r w:rsidRPr="00E4346C">
              <w:rPr>
                <w:rFonts w:ascii="Times New Roman"/>
                <w:b/>
                <w:sz w:val="24"/>
              </w:rPr>
              <w:t>考核与成绩评定方式：</w:t>
            </w:r>
            <w:r w:rsidRPr="00E4346C">
              <w:rPr>
                <w:rFonts w:ascii="Times New Roman"/>
                <w:sz w:val="24"/>
              </w:rPr>
              <w:t>读书报告</w:t>
            </w:r>
          </w:p>
          <w:p w:rsidR="009C35EE" w:rsidRPr="00E4346C" w:rsidRDefault="000C52F3" w:rsidP="00E22BB9">
            <w:pPr>
              <w:rPr>
                <w:rFonts w:ascii="Times New Roman" w:hAnsi="Times New Roman"/>
                <w:sz w:val="24"/>
              </w:rPr>
            </w:pPr>
            <w:r w:rsidRPr="00E4346C">
              <w:rPr>
                <w:rFonts w:ascii="Times New Roman"/>
                <w:b/>
                <w:sz w:val="24"/>
              </w:rPr>
              <w:t>任课教师：</w:t>
            </w:r>
            <w:r w:rsidRPr="00E4346C">
              <w:rPr>
                <w:rFonts w:ascii="Times New Roman"/>
                <w:sz w:val="24"/>
              </w:rPr>
              <w:t>罗银河、陈超、胡祥云、马火林、杨英杰</w:t>
            </w: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课程简介：</w:t>
            </w:r>
          </w:p>
          <w:p w:rsidR="009C35EE" w:rsidRDefault="009C35EE">
            <w:pPr>
              <w:ind w:firstLine="480"/>
              <w:rPr>
                <w:sz w:val="24"/>
              </w:rPr>
            </w:pPr>
          </w:p>
          <w:p w:rsidR="007E2995" w:rsidRDefault="000C52F3">
            <w:pPr>
              <w:ind w:firstLine="480"/>
              <w:rPr>
                <w:szCs w:val="21"/>
              </w:rPr>
            </w:pPr>
            <w:r>
              <w:rPr>
                <w:rFonts w:hint="eastAsia"/>
                <w:szCs w:val="21"/>
              </w:rPr>
              <w:t>计算地球物理学利用计算数学研究地球物理问题，是地球物理学的一个分支学科。计算地球物理需要利用快速数值计算方法来分析和解释地球物理数据和观测。由于地球物理数据巨量且复杂，高性能计算必不可少。计算地球物理学的主要任务包括：三维</w:t>
            </w:r>
            <w:r>
              <w:rPr>
                <w:rFonts w:hint="eastAsia"/>
                <w:szCs w:val="21"/>
              </w:rPr>
              <w:t>/</w:t>
            </w:r>
            <w:r>
              <w:rPr>
                <w:rFonts w:hint="eastAsia"/>
                <w:szCs w:val="21"/>
              </w:rPr>
              <w:t>四维地下结构建模、复杂介质正演和偏移、以及层析成像和反演等。</w:t>
            </w:r>
          </w:p>
          <w:p w:rsidR="009C35EE" w:rsidRDefault="000C52F3">
            <w:pPr>
              <w:ind w:firstLine="480"/>
              <w:rPr>
                <w:szCs w:val="21"/>
              </w:rPr>
            </w:pPr>
            <w:r>
              <w:rPr>
                <w:rFonts w:hint="eastAsia"/>
                <w:szCs w:val="21"/>
              </w:rPr>
              <w:t>《计算地球物理学概论》课程主要讲授重力学、地磁学、地电学、地震学、测井等地球物理方法的正、反演的基本原理、思路和快速计算方法，使学生具有在</w:t>
            </w:r>
            <w:r>
              <w:rPr>
                <w:rFonts w:hint="eastAsia"/>
                <w:szCs w:val="21"/>
              </w:rPr>
              <w:t>Windows</w:t>
            </w:r>
            <w:r>
              <w:rPr>
                <w:rFonts w:hint="eastAsia"/>
                <w:szCs w:val="21"/>
              </w:rPr>
              <w:t>和</w:t>
            </w:r>
            <w:r>
              <w:rPr>
                <w:rFonts w:hint="eastAsia"/>
                <w:szCs w:val="21"/>
              </w:rPr>
              <w:t>Linux</w:t>
            </w:r>
            <w:r>
              <w:rPr>
                <w:rFonts w:hint="eastAsia"/>
                <w:szCs w:val="21"/>
              </w:rPr>
              <w:t>下利用</w:t>
            </w:r>
            <w:r>
              <w:rPr>
                <w:rFonts w:hint="eastAsia"/>
                <w:szCs w:val="21"/>
              </w:rPr>
              <w:t>Fortran</w:t>
            </w:r>
            <w:r>
              <w:rPr>
                <w:rFonts w:hint="eastAsia"/>
                <w:szCs w:val="21"/>
              </w:rPr>
              <w:t>、</w:t>
            </w:r>
            <w:r>
              <w:rPr>
                <w:rFonts w:hint="eastAsia"/>
                <w:szCs w:val="21"/>
              </w:rPr>
              <w:t>C</w:t>
            </w:r>
            <w:r>
              <w:rPr>
                <w:rFonts w:hint="eastAsia"/>
                <w:szCs w:val="21"/>
              </w:rPr>
              <w:t>、</w:t>
            </w:r>
            <w:r>
              <w:rPr>
                <w:rFonts w:hint="eastAsia"/>
                <w:szCs w:val="21"/>
              </w:rPr>
              <w:t>Matlab</w:t>
            </w:r>
            <w:r>
              <w:rPr>
                <w:rFonts w:hint="eastAsia"/>
                <w:szCs w:val="21"/>
              </w:rPr>
              <w:t>、</w:t>
            </w:r>
            <w:r>
              <w:rPr>
                <w:rFonts w:hint="eastAsia"/>
                <w:szCs w:val="21"/>
              </w:rPr>
              <w:t>Perl</w:t>
            </w:r>
            <w:r>
              <w:rPr>
                <w:rFonts w:hint="eastAsia"/>
                <w:szCs w:val="21"/>
              </w:rPr>
              <w:t>、</w:t>
            </w:r>
            <w:r>
              <w:rPr>
                <w:rFonts w:hint="eastAsia"/>
                <w:szCs w:val="21"/>
              </w:rPr>
              <w:t>Shell</w:t>
            </w:r>
            <w:r>
              <w:rPr>
                <w:rFonts w:hint="eastAsia"/>
                <w:szCs w:val="21"/>
              </w:rPr>
              <w:t>等语言进行编程的相关技能，进而并具有解决地球物理数据处理、分析和模拟的能力。</w:t>
            </w:r>
          </w:p>
          <w:p w:rsidR="009C35EE" w:rsidRDefault="009C35EE">
            <w:pPr>
              <w:ind w:firstLine="480"/>
              <w:rPr>
                <w:szCs w:val="21"/>
              </w:rPr>
            </w:pPr>
          </w:p>
          <w:p w:rsidR="007E2995" w:rsidRDefault="000C52F3">
            <w:pPr>
              <w:ind w:firstLine="480"/>
              <w:rPr>
                <w:szCs w:val="21"/>
              </w:rPr>
            </w:pPr>
            <w:r>
              <w:rPr>
                <w:rFonts w:hint="eastAsia"/>
                <w:szCs w:val="21"/>
              </w:rPr>
              <w:t>Computational Geophysics is a branch of Geophysics, using computational mathematics to study Geophysical problems. Computational Geophysics entails rapid numerical computations that help analyses of geophysical data and observations. High-performance computing is involved, due to the size and complexity of the geophysical data to be processed. The main computing demanding tasks are 3D and 4D images building of the earth sub-surface, modeling and migration of complex media, and tomography and inverse problems.</w:t>
            </w:r>
          </w:p>
          <w:p w:rsidR="009C35EE" w:rsidRDefault="000C52F3">
            <w:pPr>
              <w:ind w:firstLine="480"/>
              <w:rPr>
                <w:rFonts w:ascii="Times New Roman" w:hAnsi="Times New Roman"/>
                <w:szCs w:val="21"/>
              </w:rPr>
            </w:pPr>
            <w:r>
              <w:rPr>
                <w:rFonts w:hint="eastAsia"/>
                <w:szCs w:val="21"/>
              </w:rPr>
              <w:t>In this course, we teach forward and inverse theory and rapid numerical computations on gravity, magnetic, electro-magnetic, seismic, and logging methods, and students need to acquire the  ability to write computer programs using Fortran, C, Matlab, Perl, and/or Shell language under Windows and /or Linux for the processing, analysis, and modeling of geophysical data.</w:t>
            </w:r>
          </w:p>
          <w:p w:rsidR="009C35EE" w:rsidRDefault="009C35EE">
            <w:pPr>
              <w:rPr>
                <w:sz w:val="24"/>
              </w:rPr>
            </w:pP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教学目标：</w:t>
            </w:r>
          </w:p>
          <w:p w:rsidR="009C35EE" w:rsidRDefault="009C35EE">
            <w:pPr>
              <w:rPr>
                <w:sz w:val="24"/>
              </w:rPr>
            </w:pPr>
          </w:p>
          <w:p w:rsidR="009C35EE" w:rsidRDefault="000C52F3">
            <w:pPr>
              <w:rPr>
                <w:szCs w:val="21"/>
              </w:rPr>
            </w:pPr>
            <w:r>
              <w:rPr>
                <w:rFonts w:hint="eastAsia"/>
                <w:szCs w:val="21"/>
              </w:rPr>
              <w:t>要求学生通过本课程的学习，不仅能掌握本课程的基本概念与基本理论，而且基本可掌握地球物理学的正、反演的基本思路和方法。并具有在</w:t>
            </w:r>
            <w:r>
              <w:rPr>
                <w:rFonts w:hint="eastAsia"/>
                <w:szCs w:val="21"/>
              </w:rPr>
              <w:t>Windows</w:t>
            </w:r>
            <w:r>
              <w:rPr>
                <w:rFonts w:hint="eastAsia"/>
                <w:szCs w:val="21"/>
              </w:rPr>
              <w:t>和</w:t>
            </w:r>
            <w:r>
              <w:rPr>
                <w:rFonts w:hint="eastAsia"/>
                <w:szCs w:val="21"/>
              </w:rPr>
              <w:t>Linux</w:t>
            </w:r>
            <w:r>
              <w:rPr>
                <w:rFonts w:hint="eastAsia"/>
                <w:szCs w:val="21"/>
              </w:rPr>
              <w:t>下利用</w:t>
            </w:r>
            <w:r>
              <w:rPr>
                <w:rFonts w:hint="eastAsia"/>
                <w:szCs w:val="21"/>
              </w:rPr>
              <w:t>Fortran</w:t>
            </w:r>
            <w:r>
              <w:rPr>
                <w:rFonts w:hint="eastAsia"/>
                <w:szCs w:val="21"/>
              </w:rPr>
              <w:t>、</w:t>
            </w:r>
            <w:r>
              <w:rPr>
                <w:rFonts w:hint="eastAsia"/>
                <w:szCs w:val="21"/>
              </w:rPr>
              <w:t>C</w:t>
            </w:r>
            <w:r>
              <w:rPr>
                <w:rFonts w:hint="eastAsia"/>
                <w:szCs w:val="21"/>
              </w:rPr>
              <w:t>、</w:t>
            </w:r>
            <w:r>
              <w:rPr>
                <w:rFonts w:hint="eastAsia"/>
                <w:szCs w:val="21"/>
              </w:rPr>
              <w:t>Matlab</w:t>
            </w:r>
            <w:r>
              <w:rPr>
                <w:rFonts w:hint="eastAsia"/>
                <w:szCs w:val="21"/>
              </w:rPr>
              <w:t>、</w:t>
            </w:r>
            <w:r>
              <w:rPr>
                <w:rFonts w:hint="eastAsia"/>
                <w:szCs w:val="21"/>
              </w:rPr>
              <w:t>Perl</w:t>
            </w:r>
            <w:r>
              <w:rPr>
                <w:rFonts w:hint="eastAsia"/>
                <w:szCs w:val="21"/>
              </w:rPr>
              <w:t>、</w:t>
            </w:r>
            <w:r>
              <w:rPr>
                <w:rFonts w:hint="eastAsia"/>
                <w:szCs w:val="21"/>
              </w:rPr>
              <w:t>Shell</w:t>
            </w:r>
            <w:r>
              <w:rPr>
                <w:rFonts w:hint="eastAsia"/>
                <w:szCs w:val="21"/>
              </w:rPr>
              <w:t>等语言进行编程的相关技能。</w:t>
            </w:r>
          </w:p>
          <w:p w:rsidR="009C35EE" w:rsidRDefault="009C35EE">
            <w:pPr>
              <w:rPr>
                <w:sz w:val="24"/>
              </w:rPr>
            </w:pP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课程内容：</w:t>
            </w:r>
          </w:p>
          <w:p w:rsidR="009C35EE" w:rsidRDefault="009C35EE">
            <w:pPr>
              <w:rPr>
                <w:b/>
                <w:sz w:val="24"/>
              </w:rPr>
            </w:pPr>
          </w:p>
          <w:p w:rsidR="009C35EE" w:rsidRDefault="000C52F3">
            <w:pPr>
              <w:numPr>
                <w:ilvl w:val="0"/>
                <w:numId w:val="3"/>
              </w:numPr>
              <w:rPr>
                <w:szCs w:val="21"/>
              </w:rPr>
            </w:pPr>
            <w:r>
              <w:rPr>
                <w:rFonts w:hint="eastAsia"/>
                <w:szCs w:val="21"/>
              </w:rPr>
              <w:lastRenderedPageBreak/>
              <w:t>位场数据处理；</w:t>
            </w:r>
          </w:p>
          <w:p w:rsidR="009C35EE" w:rsidRDefault="000C52F3">
            <w:pPr>
              <w:numPr>
                <w:ilvl w:val="0"/>
                <w:numId w:val="3"/>
              </w:numPr>
              <w:rPr>
                <w:szCs w:val="21"/>
              </w:rPr>
            </w:pPr>
            <w:r>
              <w:rPr>
                <w:rFonts w:hint="eastAsia"/>
                <w:szCs w:val="21"/>
              </w:rPr>
              <w:t>位场数值模拟与反演；</w:t>
            </w:r>
          </w:p>
          <w:p w:rsidR="009C35EE" w:rsidRDefault="000C52F3">
            <w:pPr>
              <w:numPr>
                <w:ilvl w:val="0"/>
                <w:numId w:val="3"/>
              </w:numPr>
              <w:rPr>
                <w:szCs w:val="21"/>
              </w:rPr>
            </w:pPr>
            <w:r>
              <w:rPr>
                <w:rFonts w:hint="eastAsia"/>
                <w:szCs w:val="21"/>
              </w:rPr>
              <w:t>测井与岩石物理数值模拟；</w:t>
            </w:r>
          </w:p>
          <w:p w:rsidR="009C35EE" w:rsidRDefault="000C52F3">
            <w:pPr>
              <w:rPr>
                <w:szCs w:val="21"/>
              </w:rPr>
            </w:pPr>
            <w:r>
              <w:rPr>
                <w:rFonts w:hint="eastAsia"/>
                <w:szCs w:val="21"/>
              </w:rPr>
              <w:t>专题分组讨论（一）；</w:t>
            </w:r>
          </w:p>
          <w:p w:rsidR="009C35EE" w:rsidRDefault="000C52F3">
            <w:pPr>
              <w:numPr>
                <w:ilvl w:val="0"/>
                <w:numId w:val="3"/>
              </w:numPr>
              <w:rPr>
                <w:szCs w:val="21"/>
              </w:rPr>
            </w:pPr>
            <w:r>
              <w:rPr>
                <w:rFonts w:hint="eastAsia"/>
                <w:szCs w:val="21"/>
              </w:rPr>
              <w:t>电（磁）场正反演（一）；</w:t>
            </w:r>
          </w:p>
          <w:p w:rsidR="009C35EE" w:rsidRDefault="000C52F3">
            <w:pPr>
              <w:numPr>
                <w:ilvl w:val="0"/>
                <w:numId w:val="3"/>
              </w:numPr>
              <w:rPr>
                <w:szCs w:val="21"/>
              </w:rPr>
            </w:pPr>
            <w:r>
              <w:rPr>
                <w:rFonts w:hint="eastAsia"/>
                <w:szCs w:val="21"/>
              </w:rPr>
              <w:t>电（磁）场正反演（二）；</w:t>
            </w:r>
          </w:p>
          <w:p w:rsidR="009C35EE" w:rsidRDefault="000C52F3">
            <w:pPr>
              <w:numPr>
                <w:ilvl w:val="0"/>
                <w:numId w:val="3"/>
              </w:numPr>
              <w:rPr>
                <w:szCs w:val="21"/>
              </w:rPr>
            </w:pPr>
            <w:r>
              <w:rPr>
                <w:rFonts w:hint="eastAsia"/>
                <w:szCs w:val="21"/>
              </w:rPr>
              <w:t>地震波场的数值模拟；</w:t>
            </w:r>
          </w:p>
          <w:p w:rsidR="009C35EE" w:rsidRDefault="000C52F3">
            <w:pPr>
              <w:rPr>
                <w:szCs w:val="21"/>
              </w:rPr>
            </w:pPr>
            <w:r>
              <w:rPr>
                <w:rFonts w:hint="eastAsia"/>
                <w:szCs w:val="21"/>
              </w:rPr>
              <w:t>专题分组讨论（二）；</w:t>
            </w:r>
          </w:p>
          <w:p w:rsidR="009C35EE" w:rsidRDefault="000C52F3">
            <w:pPr>
              <w:numPr>
                <w:ilvl w:val="0"/>
                <w:numId w:val="3"/>
              </w:numPr>
              <w:rPr>
                <w:szCs w:val="21"/>
              </w:rPr>
            </w:pPr>
            <w:r>
              <w:rPr>
                <w:rFonts w:hint="eastAsia"/>
                <w:szCs w:val="21"/>
              </w:rPr>
              <w:t>地震面波层析成像（一）；</w:t>
            </w:r>
          </w:p>
          <w:p w:rsidR="009C35EE" w:rsidRDefault="000C52F3">
            <w:pPr>
              <w:numPr>
                <w:ilvl w:val="0"/>
                <w:numId w:val="3"/>
              </w:numPr>
              <w:rPr>
                <w:szCs w:val="21"/>
              </w:rPr>
            </w:pPr>
            <w:r>
              <w:rPr>
                <w:rFonts w:hint="eastAsia"/>
                <w:szCs w:val="21"/>
              </w:rPr>
              <w:t>地震面波层析成像（二）；</w:t>
            </w:r>
          </w:p>
          <w:p w:rsidR="009C35EE" w:rsidRDefault="000C52F3">
            <w:pPr>
              <w:numPr>
                <w:ilvl w:val="0"/>
                <w:numId w:val="3"/>
              </w:numPr>
              <w:rPr>
                <w:szCs w:val="21"/>
              </w:rPr>
            </w:pPr>
            <w:r>
              <w:rPr>
                <w:rFonts w:hint="eastAsia"/>
                <w:szCs w:val="21"/>
              </w:rPr>
              <w:t>背景噪声面波层析成像（一）；</w:t>
            </w:r>
          </w:p>
          <w:p w:rsidR="009C35EE" w:rsidRDefault="000C52F3">
            <w:pPr>
              <w:rPr>
                <w:szCs w:val="21"/>
              </w:rPr>
            </w:pPr>
            <w:r>
              <w:rPr>
                <w:rFonts w:hint="eastAsia"/>
                <w:szCs w:val="21"/>
              </w:rPr>
              <w:t>第十章背景噪声面波层析成像（二）。</w:t>
            </w:r>
          </w:p>
          <w:p w:rsidR="009C35EE" w:rsidRDefault="009C35EE">
            <w:pPr>
              <w:suppressAutoHyphens/>
              <w:ind w:left="315" w:firstLine="420"/>
              <w:rPr>
                <w:szCs w:val="21"/>
              </w:rPr>
            </w:pP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lastRenderedPageBreak/>
              <w:t>教学方法与手段：</w:t>
            </w:r>
          </w:p>
          <w:p w:rsidR="009C35EE" w:rsidRDefault="009C35EE">
            <w:pPr>
              <w:rPr>
                <w:sz w:val="24"/>
              </w:rPr>
            </w:pPr>
          </w:p>
          <w:p w:rsidR="009C35EE" w:rsidRDefault="000C52F3">
            <w:pPr>
              <w:numPr>
                <w:ilvl w:val="0"/>
                <w:numId w:val="4"/>
              </w:numPr>
              <w:rPr>
                <w:szCs w:val="21"/>
              </w:rPr>
            </w:pPr>
            <w:r>
              <w:rPr>
                <w:rFonts w:hint="eastAsia"/>
                <w:szCs w:val="21"/>
              </w:rPr>
              <w:t>通过多媒体讲授，同时结合板书介绍相关概念、基本原理与公式，计算思路；</w:t>
            </w:r>
          </w:p>
          <w:p w:rsidR="009C35EE" w:rsidRDefault="000C52F3">
            <w:pPr>
              <w:numPr>
                <w:ilvl w:val="0"/>
                <w:numId w:val="4"/>
              </w:numPr>
              <w:rPr>
                <w:szCs w:val="21"/>
              </w:rPr>
            </w:pPr>
            <w:r>
              <w:rPr>
                <w:rFonts w:hint="eastAsia"/>
                <w:szCs w:val="21"/>
              </w:rPr>
              <w:t>课下自行上机编程实现地球物理简单模型的正、反演；</w:t>
            </w:r>
          </w:p>
          <w:p w:rsidR="009C35EE" w:rsidRDefault="000C52F3">
            <w:pPr>
              <w:numPr>
                <w:ilvl w:val="0"/>
                <w:numId w:val="4"/>
              </w:numPr>
              <w:rPr>
                <w:szCs w:val="21"/>
              </w:rPr>
            </w:pPr>
            <w:r>
              <w:rPr>
                <w:rFonts w:hint="eastAsia"/>
                <w:szCs w:val="21"/>
              </w:rPr>
              <w:t>专题分组讨论，各类方法技术的核心计算问题及处理思路；</w:t>
            </w:r>
          </w:p>
          <w:p w:rsidR="009C35EE" w:rsidRDefault="000C52F3">
            <w:pPr>
              <w:numPr>
                <w:ilvl w:val="0"/>
                <w:numId w:val="4"/>
              </w:numPr>
              <w:rPr>
                <w:szCs w:val="21"/>
              </w:rPr>
            </w:pPr>
            <w:r>
              <w:rPr>
                <w:rFonts w:hint="eastAsia"/>
                <w:szCs w:val="21"/>
              </w:rPr>
              <w:t>课程报告。</w:t>
            </w:r>
          </w:p>
          <w:p w:rsidR="009C35EE" w:rsidRDefault="009C35EE">
            <w:pPr>
              <w:rPr>
                <w:szCs w:val="21"/>
              </w:rPr>
            </w:pP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先修课程及后续课程：</w:t>
            </w:r>
          </w:p>
          <w:p w:rsidR="009C35EE" w:rsidRDefault="009C35EE">
            <w:pPr>
              <w:rPr>
                <w:b/>
                <w:sz w:val="24"/>
              </w:rPr>
            </w:pPr>
          </w:p>
          <w:p w:rsidR="009C35EE" w:rsidRDefault="000C52F3">
            <w:pPr>
              <w:rPr>
                <w:szCs w:val="21"/>
              </w:rPr>
            </w:pPr>
            <w:r>
              <w:rPr>
                <w:rFonts w:hint="eastAsia"/>
                <w:szCs w:val="21"/>
              </w:rPr>
              <w:t>先修课程：地球物理专业系列课程，计算数学相关课程，数理方程、信号分析等；</w:t>
            </w:r>
          </w:p>
          <w:p w:rsidR="009C35EE" w:rsidRDefault="000C52F3">
            <w:pPr>
              <w:rPr>
                <w:szCs w:val="21"/>
              </w:rPr>
            </w:pPr>
            <w:r>
              <w:rPr>
                <w:rFonts w:hint="eastAsia"/>
                <w:szCs w:val="21"/>
              </w:rPr>
              <w:t>后续课程：地球物理并行计算、地球物理综合解释等。</w:t>
            </w:r>
          </w:p>
          <w:p w:rsidR="009C35EE" w:rsidRDefault="009C35EE">
            <w:pPr>
              <w:rPr>
                <w:szCs w:val="21"/>
              </w:rPr>
            </w:pPr>
          </w:p>
        </w:tc>
      </w:tr>
      <w:tr w:rsidR="009C35EE" w:rsidTr="005D592A">
        <w:trPr>
          <w:trHeight w:val="5913"/>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教材及参考书：</w:t>
            </w:r>
          </w:p>
          <w:p w:rsidR="009C35EE" w:rsidRDefault="000C52F3">
            <w:pPr>
              <w:rPr>
                <w:szCs w:val="21"/>
              </w:rPr>
            </w:pPr>
            <w:r>
              <w:rPr>
                <w:rFonts w:hint="eastAsia"/>
                <w:b/>
                <w:sz w:val="24"/>
              </w:rPr>
              <w:t>教材</w:t>
            </w:r>
          </w:p>
          <w:p w:rsidR="009C35EE" w:rsidRDefault="000C52F3">
            <w:pPr>
              <w:rPr>
                <w:szCs w:val="21"/>
              </w:rPr>
            </w:pPr>
            <w:r>
              <w:rPr>
                <w:rFonts w:hint="eastAsia"/>
                <w:szCs w:val="21"/>
              </w:rPr>
              <w:t xml:space="preserve">1. </w:t>
            </w:r>
            <w:r>
              <w:rPr>
                <w:rFonts w:hint="eastAsia"/>
                <w:szCs w:val="21"/>
              </w:rPr>
              <w:t>马在田编著，</w:t>
            </w:r>
            <w:r>
              <w:rPr>
                <w:rFonts w:hint="eastAsia"/>
                <w:szCs w:val="21"/>
              </w:rPr>
              <w:t>1997</w:t>
            </w:r>
            <w:r>
              <w:rPr>
                <w:rFonts w:hint="eastAsia"/>
                <w:szCs w:val="21"/>
              </w:rPr>
              <w:t>，计算地球物理学概论，同济大学出版社</w:t>
            </w:r>
          </w:p>
          <w:p w:rsidR="009C35EE" w:rsidRDefault="000C52F3">
            <w:pPr>
              <w:rPr>
                <w:szCs w:val="21"/>
              </w:rPr>
            </w:pPr>
            <w:r>
              <w:rPr>
                <w:rFonts w:hint="eastAsia"/>
                <w:szCs w:val="21"/>
              </w:rPr>
              <w:t>2. COMPUTATIONAL GEOPHYSICS, 2016, Elsevier book series</w:t>
            </w:r>
          </w:p>
          <w:p w:rsidR="009C35EE" w:rsidRDefault="009C35EE">
            <w:pPr>
              <w:rPr>
                <w:szCs w:val="21"/>
              </w:rPr>
            </w:pPr>
          </w:p>
          <w:p w:rsidR="009C35EE" w:rsidRDefault="000C52F3">
            <w:pPr>
              <w:rPr>
                <w:b/>
                <w:sz w:val="24"/>
              </w:rPr>
            </w:pPr>
            <w:r>
              <w:rPr>
                <w:rFonts w:hint="eastAsia"/>
                <w:b/>
                <w:sz w:val="24"/>
              </w:rPr>
              <w:t>参考书</w:t>
            </w:r>
          </w:p>
          <w:p w:rsidR="009C35EE" w:rsidRDefault="000C52F3">
            <w:pPr>
              <w:rPr>
                <w:szCs w:val="21"/>
              </w:rPr>
            </w:pPr>
            <w:r>
              <w:rPr>
                <w:rFonts w:hint="eastAsia"/>
                <w:szCs w:val="21"/>
              </w:rPr>
              <w:t xml:space="preserve">1. </w:t>
            </w:r>
            <w:r>
              <w:rPr>
                <w:rFonts w:hint="eastAsia"/>
                <w:szCs w:val="21"/>
              </w:rPr>
              <w:t>徐世浙，地球物理中的有限单元法，科学出版社，</w:t>
            </w:r>
            <w:r>
              <w:rPr>
                <w:rFonts w:hint="eastAsia"/>
                <w:szCs w:val="21"/>
              </w:rPr>
              <w:t>1994</w:t>
            </w:r>
          </w:p>
          <w:p w:rsidR="009C35EE" w:rsidRDefault="000C52F3">
            <w:pPr>
              <w:rPr>
                <w:szCs w:val="21"/>
              </w:rPr>
            </w:pPr>
            <w:r>
              <w:rPr>
                <w:rFonts w:hint="eastAsia"/>
                <w:szCs w:val="21"/>
              </w:rPr>
              <w:t xml:space="preserve">2. </w:t>
            </w:r>
            <w:r>
              <w:rPr>
                <w:rFonts w:hint="eastAsia"/>
                <w:szCs w:val="21"/>
              </w:rPr>
              <w:t>徐世浙，地球物理中的边界单元法，科学出版社，</w:t>
            </w:r>
            <w:r>
              <w:rPr>
                <w:rFonts w:hint="eastAsia"/>
                <w:szCs w:val="21"/>
              </w:rPr>
              <w:t>1995</w:t>
            </w:r>
          </w:p>
          <w:p w:rsidR="009C35EE" w:rsidRDefault="000C52F3">
            <w:pPr>
              <w:rPr>
                <w:sz w:val="24"/>
              </w:rPr>
            </w:pPr>
            <w:r>
              <w:rPr>
                <w:rFonts w:hint="eastAsia"/>
                <w:szCs w:val="21"/>
              </w:rPr>
              <w:t>3. Quantitative Seismology,  K. Aki and P.G. Richards, University Science, 2002</w:t>
            </w:r>
          </w:p>
          <w:p w:rsidR="009C35EE" w:rsidRDefault="009C35EE">
            <w:pPr>
              <w:rPr>
                <w:b/>
                <w:sz w:val="24"/>
              </w:rPr>
            </w:pPr>
          </w:p>
        </w:tc>
      </w:tr>
    </w:tbl>
    <w:p w:rsidR="007E2995" w:rsidRDefault="007E2995" w:rsidP="007E2995">
      <w:pPr>
        <w:pStyle w:val="1"/>
        <w:pageBreakBefore/>
        <w:tabs>
          <w:tab w:val="left" w:pos="432"/>
        </w:tabs>
        <w:suppressAutoHyphens/>
        <w:ind w:left="432" w:hanging="432"/>
        <w:rPr>
          <w:sz w:val="32"/>
        </w:rPr>
      </w:pPr>
      <w:r>
        <w:rPr>
          <w:rFonts w:hint="eastAsia"/>
          <w:sz w:val="32"/>
        </w:rPr>
        <w:lastRenderedPageBreak/>
        <w:t>《空间物理学概论》课程内容大纲</w:t>
      </w:r>
    </w:p>
    <w:tbl>
      <w:tblPr>
        <w:tblW w:w="8335" w:type="dxa"/>
        <w:jc w:val="center"/>
        <w:tblLayout w:type="fixed"/>
        <w:tblLook w:val="04A0" w:firstRow="1" w:lastRow="0" w:firstColumn="1" w:lastColumn="0" w:noHBand="0" w:noVBand="1"/>
      </w:tblPr>
      <w:tblGrid>
        <w:gridCol w:w="8335"/>
      </w:tblGrid>
      <w:tr w:rsidR="007E2995" w:rsidRPr="00E4346C" w:rsidTr="008C033E">
        <w:trPr>
          <w:trHeight w:val="2674"/>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7E2995" w:rsidRPr="00E4346C" w:rsidRDefault="007E2995" w:rsidP="00EE0BA6">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0020</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48</w:t>
            </w:r>
          </w:p>
          <w:p w:rsidR="007E2995" w:rsidRPr="00E4346C" w:rsidRDefault="007E2995" w:rsidP="00EE0BA6">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3</w:t>
            </w:r>
          </w:p>
          <w:p w:rsidR="007E2995" w:rsidRPr="00E4346C" w:rsidRDefault="007E2995" w:rsidP="00EE0BA6">
            <w:pPr>
              <w:rPr>
                <w:rFonts w:ascii="Times New Roman" w:hAnsi="Times New Roman"/>
                <w:b/>
                <w:sz w:val="24"/>
              </w:rPr>
            </w:pPr>
            <w:r w:rsidRPr="00E4346C">
              <w:rPr>
                <w:rFonts w:ascii="Times New Roman"/>
                <w:b/>
                <w:sz w:val="24"/>
              </w:rPr>
              <w:t>课程中文名称：空间物理学概论</w:t>
            </w:r>
          </w:p>
          <w:p w:rsidR="007E2995" w:rsidRPr="00E4346C" w:rsidRDefault="007E2995" w:rsidP="00EE0BA6">
            <w:pPr>
              <w:rPr>
                <w:rFonts w:ascii="Times New Roman" w:hAnsi="Times New Roman"/>
                <w:sz w:val="24"/>
              </w:rPr>
            </w:pPr>
            <w:r w:rsidRPr="00E4346C">
              <w:rPr>
                <w:rFonts w:ascii="Times New Roman"/>
                <w:b/>
                <w:sz w:val="24"/>
              </w:rPr>
              <w:t>课程英文名称：</w:t>
            </w:r>
            <w:r w:rsidRPr="00E4346C">
              <w:rPr>
                <w:rFonts w:ascii="Times New Roman" w:hAnsi="Times New Roman"/>
                <w:sz w:val="24"/>
              </w:rPr>
              <w:t>Introduction to Space Physics</w:t>
            </w:r>
          </w:p>
          <w:p w:rsidR="007E2995" w:rsidRPr="00E4346C" w:rsidRDefault="007E2995" w:rsidP="00EE0BA6">
            <w:pPr>
              <w:rPr>
                <w:rFonts w:ascii="Times New Roman" w:hAnsi="Times New Roman"/>
                <w:sz w:val="24"/>
              </w:rPr>
            </w:pPr>
            <w:r w:rsidRPr="00E4346C">
              <w:rPr>
                <w:rFonts w:ascii="Times New Roman"/>
                <w:b/>
                <w:sz w:val="24"/>
              </w:rPr>
              <w:t>教学方式：</w:t>
            </w:r>
            <w:r w:rsidRPr="00E4346C">
              <w:rPr>
                <w:rFonts w:ascii="Times New Roman"/>
                <w:sz w:val="24"/>
              </w:rPr>
              <w:t>授课与自学</w:t>
            </w:r>
          </w:p>
          <w:p w:rsidR="007E2995" w:rsidRPr="00E4346C" w:rsidRDefault="007E2995" w:rsidP="00EE0BA6">
            <w:pPr>
              <w:rPr>
                <w:rFonts w:ascii="Times New Roman" w:hAnsi="Times New Roman"/>
                <w:sz w:val="24"/>
              </w:rPr>
            </w:pPr>
            <w:r w:rsidRPr="00E4346C">
              <w:rPr>
                <w:rFonts w:ascii="Times New Roman"/>
                <w:b/>
                <w:sz w:val="24"/>
              </w:rPr>
              <w:t>考核与成绩评定方式：</w:t>
            </w:r>
            <w:r w:rsidRPr="00E4346C">
              <w:rPr>
                <w:rFonts w:ascii="Times New Roman"/>
                <w:sz w:val="24"/>
              </w:rPr>
              <w:t>考核，</w:t>
            </w:r>
            <w:r w:rsidRPr="00E4346C">
              <w:rPr>
                <w:rFonts w:ascii="Times New Roman" w:hAnsi="Times New Roman"/>
                <w:sz w:val="24"/>
              </w:rPr>
              <w:t>20%</w:t>
            </w:r>
            <w:r w:rsidRPr="00E4346C">
              <w:rPr>
                <w:rFonts w:ascii="Times New Roman"/>
                <w:sz w:val="24"/>
              </w:rPr>
              <w:t>平时成绩</w:t>
            </w:r>
            <w:r w:rsidRPr="00E4346C">
              <w:rPr>
                <w:rFonts w:ascii="Times New Roman" w:hAnsi="Times New Roman"/>
                <w:sz w:val="24"/>
              </w:rPr>
              <w:t>+80%</w:t>
            </w:r>
            <w:r w:rsidRPr="00E4346C">
              <w:rPr>
                <w:rFonts w:ascii="Times New Roman"/>
                <w:sz w:val="24"/>
              </w:rPr>
              <w:t>期末考试成绩</w:t>
            </w:r>
          </w:p>
          <w:p w:rsidR="007E2995" w:rsidRPr="00E4346C" w:rsidRDefault="007E2995" w:rsidP="00EE0BA6">
            <w:pPr>
              <w:rPr>
                <w:rFonts w:ascii="Times New Roman" w:hAnsi="Times New Roman"/>
                <w:sz w:val="24"/>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E4346C">
              <w:rPr>
                <w:rFonts w:ascii="Times New Roman"/>
                <w:sz w:val="24"/>
              </w:rPr>
              <w:t>余涛、夏淳亮</w:t>
            </w: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Pr>
                <w:rFonts w:hint="eastAsia"/>
                <w:b/>
                <w:sz w:val="24"/>
              </w:rPr>
              <w:t>课程简介：</w:t>
            </w:r>
          </w:p>
          <w:p w:rsidR="007E2995" w:rsidRDefault="007E2995" w:rsidP="00EE0BA6">
            <w:pPr>
              <w:rPr>
                <w:sz w:val="24"/>
              </w:rPr>
            </w:pPr>
          </w:p>
          <w:p w:rsidR="007E2995" w:rsidRDefault="007E2995" w:rsidP="00EE0BA6">
            <w:pPr>
              <w:ind w:firstLine="480"/>
              <w:rPr>
                <w:szCs w:val="21"/>
              </w:rPr>
            </w:pPr>
            <w:r>
              <w:rPr>
                <w:rFonts w:hint="eastAsia"/>
                <w:szCs w:val="21"/>
              </w:rPr>
              <w:t>本课程描述了太阳、太阳风、行星际、地球空间的基本结构和特征；重点描述了地球磁层和电离层的结构、运动、现象和它们的形成机制；介绍了空间天气各类现象和效应。</w:t>
            </w:r>
          </w:p>
          <w:p w:rsidR="007E2995" w:rsidRDefault="007E2995" w:rsidP="00EE0BA6">
            <w:pPr>
              <w:ind w:firstLine="480"/>
              <w:rPr>
                <w:szCs w:val="21"/>
              </w:rPr>
            </w:pPr>
          </w:p>
          <w:p w:rsidR="007E2995" w:rsidRDefault="007E2995" w:rsidP="00EE0BA6">
            <w:pPr>
              <w:ind w:firstLine="480"/>
              <w:rPr>
                <w:sz w:val="24"/>
              </w:rPr>
            </w:pPr>
            <w:r>
              <w:rPr>
                <w:rFonts w:hint="eastAsia"/>
                <w:szCs w:val="21"/>
              </w:rPr>
              <w:t>The course content is about the basic structure and characteristics of the sun, the solar wind, the interplanetary and the earth's space. The structure, movement, phenomena and the</w:t>
            </w:r>
            <w:r>
              <w:rPr>
                <w:szCs w:val="21"/>
              </w:rPr>
              <w:t>ir formation mechanism of the magnetic layer and the ionosphere are described in detail. The variations and effects of the space weather are introduced.</w:t>
            </w:r>
          </w:p>
          <w:p w:rsidR="007E2995" w:rsidRDefault="007E2995" w:rsidP="00EE0BA6">
            <w:pPr>
              <w:rPr>
                <w:sz w:val="24"/>
              </w:rPr>
            </w:pP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Pr>
                <w:rFonts w:hint="eastAsia"/>
                <w:b/>
                <w:sz w:val="24"/>
              </w:rPr>
              <w:t>教学目标：</w:t>
            </w:r>
          </w:p>
          <w:p w:rsidR="007E2995" w:rsidRDefault="007E2995" w:rsidP="00EE0BA6">
            <w:pPr>
              <w:rPr>
                <w:szCs w:val="21"/>
              </w:rPr>
            </w:pPr>
          </w:p>
          <w:p w:rsidR="007E2995" w:rsidRDefault="007E2995" w:rsidP="00EE0BA6">
            <w:pPr>
              <w:spacing w:line="340" w:lineRule="exact"/>
            </w:pPr>
            <w:r>
              <w:rPr>
                <w:rFonts w:hint="eastAsia"/>
              </w:rPr>
              <w:t>通过学习本课程，学生应掌握：</w:t>
            </w:r>
          </w:p>
          <w:p w:rsidR="007E2995" w:rsidRDefault="007E2995" w:rsidP="00EE0BA6">
            <w:pPr>
              <w:numPr>
                <w:ilvl w:val="0"/>
                <w:numId w:val="5"/>
              </w:numPr>
              <w:spacing w:line="340" w:lineRule="exact"/>
            </w:pPr>
            <w:r>
              <w:rPr>
                <w:rFonts w:hint="eastAsia"/>
              </w:rPr>
              <w:t>掌握太阳和太阳风的基本特征；</w:t>
            </w:r>
          </w:p>
          <w:p w:rsidR="007E2995" w:rsidRDefault="007E2995" w:rsidP="00EE0BA6">
            <w:pPr>
              <w:numPr>
                <w:ilvl w:val="0"/>
                <w:numId w:val="5"/>
              </w:numPr>
              <w:spacing w:line="340" w:lineRule="exact"/>
            </w:pPr>
            <w:r>
              <w:rPr>
                <w:rFonts w:hint="eastAsia"/>
              </w:rPr>
              <w:t>了解行星际磁场的形成原理；</w:t>
            </w:r>
          </w:p>
          <w:p w:rsidR="007E2995" w:rsidRDefault="007E2995" w:rsidP="00EE0BA6">
            <w:pPr>
              <w:numPr>
                <w:ilvl w:val="0"/>
                <w:numId w:val="5"/>
              </w:numPr>
              <w:spacing w:line="340" w:lineRule="exact"/>
            </w:pPr>
            <w:r>
              <w:rPr>
                <w:rFonts w:hint="eastAsia"/>
              </w:rPr>
              <w:t>了解地球磁层和电离层的结构和各类效应。</w:t>
            </w:r>
          </w:p>
          <w:p w:rsidR="007E2995" w:rsidRDefault="007E2995" w:rsidP="00EE0BA6">
            <w:pPr>
              <w:rPr>
                <w:sz w:val="24"/>
              </w:rPr>
            </w:pP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Pr>
                <w:rFonts w:hint="eastAsia"/>
                <w:b/>
                <w:sz w:val="24"/>
              </w:rPr>
              <w:t>课程内容：</w:t>
            </w:r>
          </w:p>
          <w:p w:rsidR="007E2995" w:rsidRDefault="007E2995" w:rsidP="00EE0BA6">
            <w:pPr>
              <w:rPr>
                <w:szCs w:val="21"/>
              </w:rPr>
            </w:pPr>
          </w:p>
          <w:p w:rsidR="007E2995" w:rsidRDefault="007E2995" w:rsidP="00EE0BA6">
            <w:pPr>
              <w:rPr>
                <w:szCs w:val="21"/>
              </w:rPr>
            </w:pPr>
            <w:r>
              <w:rPr>
                <w:szCs w:val="21"/>
              </w:rPr>
              <w:t>第一章</w:t>
            </w:r>
            <w:r>
              <w:rPr>
                <w:rFonts w:hint="eastAsia"/>
                <w:szCs w:val="21"/>
              </w:rPr>
              <w:t>绪论</w:t>
            </w:r>
          </w:p>
          <w:p w:rsidR="007E2995" w:rsidRDefault="007E2995" w:rsidP="00EE0BA6">
            <w:pPr>
              <w:rPr>
                <w:szCs w:val="21"/>
              </w:rPr>
            </w:pPr>
            <w:r>
              <w:rPr>
                <w:rFonts w:hint="eastAsia"/>
                <w:szCs w:val="21"/>
              </w:rPr>
              <w:t xml:space="preserve">1.1 </w:t>
            </w:r>
            <w:r>
              <w:rPr>
                <w:rFonts w:hint="eastAsia"/>
                <w:szCs w:val="21"/>
              </w:rPr>
              <w:t>空间物理学简介</w:t>
            </w:r>
          </w:p>
          <w:p w:rsidR="007E2995" w:rsidRDefault="007E2995" w:rsidP="00EE0BA6">
            <w:pPr>
              <w:rPr>
                <w:szCs w:val="21"/>
              </w:rPr>
            </w:pPr>
            <w:r>
              <w:rPr>
                <w:rFonts w:hint="eastAsia"/>
                <w:szCs w:val="21"/>
              </w:rPr>
              <w:t xml:space="preserve">1.2 </w:t>
            </w:r>
            <w:r>
              <w:rPr>
                <w:rFonts w:hint="eastAsia"/>
                <w:szCs w:val="21"/>
              </w:rPr>
              <w:t>空间物理学简史和最新进展</w:t>
            </w:r>
          </w:p>
          <w:p w:rsidR="007E2995" w:rsidRDefault="007E2995" w:rsidP="00EE0BA6">
            <w:pPr>
              <w:rPr>
                <w:szCs w:val="21"/>
              </w:rPr>
            </w:pPr>
            <w:r>
              <w:rPr>
                <w:szCs w:val="21"/>
              </w:rPr>
              <w:t>第二章</w:t>
            </w:r>
            <w:r>
              <w:rPr>
                <w:rFonts w:hint="eastAsia"/>
                <w:szCs w:val="21"/>
              </w:rPr>
              <w:t>太阳</w:t>
            </w:r>
          </w:p>
          <w:p w:rsidR="007E2995" w:rsidRDefault="007E2995" w:rsidP="00EE0BA6">
            <w:pPr>
              <w:rPr>
                <w:szCs w:val="21"/>
              </w:rPr>
            </w:pPr>
            <w:r>
              <w:rPr>
                <w:szCs w:val="21"/>
              </w:rPr>
              <w:t>2.1</w:t>
            </w:r>
            <w:r>
              <w:rPr>
                <w:rFonts w:hint="eastAsia"/>
                <w:szCs w:val="21"/>
              </w:rPr>
              <w:t>太阳概况</w:t>
            </w:r>
          </w:p>
          <w:p w:rsidR="007E2995" w:rsidRDefault="007E2995" w:rsidP="00EE0BA6">
            <w:pPr>
              <w:rPr>
                <w:szCs w:val="21"/>
              </w:rPr>
            </w:pPr>
            <w:r>
              <w:rPr>
                <w:szCs w:val="21"/>
              </w:rPr>
              <w:t>2.2</w:t>
            </w:r>
            <w:r>
              <w:rPr>
                <w:rFonts w:hint="eastAsia"/>
                <w:szCs w:val="21"/>
              </w:rPr>
              <w:t>太阳大气结构</w:t>
            </w:r>
          </w:p>
          <w:p w:rsidR="007E2995" w:rsidRDefault="007E2995" w:rsidP="00EE0BA6">
            <w:pPr>
              <w:rPr>
                <w:szCs w:val="21"/>
              </w:rPr>
            </w:pPr>
            <w:r>
              <w:rPr>
                <w:szCs w:val="21"/>
              </w:rPr>
              <w:t xml:space="preserve">2.3 </w:t>
            </w:r>
            <w:r>
              <w:rPr>
                <w:rFonts w:hint="eastAsia"/>
                <w:szCs w:val="21"/>
              </w:rPr>
              <w:t>太阳活动</w:t>
            </w:r>
          </w:p>
          <w:p w:rsidR="007E2995" w:rsidRDefault="007E2995" w:rsidP="00EE0BA6">
            <w:pPr>
              <w:rPr>
                <w:szCs w:val="21"/>
              </w:rPr>
            </w:pPr>
            <w:r>
              <w:rPr>
                <w:szCs w:val="21"/>
              </w:rPr>
              <w:t>第三章</w:t>
            </w:r>
            <w:r>
              <w:rPr>
                <w:rFonts w:hint="eastAsia"/>
                <w:szCs w:val="21"/>
              </w:rPr>
              <w:t>太阳风和行星际</w:t>
            </w:r>
          </w:p>
          <w:p w:rsidR="007E2995" w:rsidRDefault="007E2995" w:rsidP="00EE0BA6">
            <w:pPr>
              <w:rPr>
                <w:szCs w:val="21"/>
              </w:rPr>
            </w:pPr>
            <w:r>
              <w:rPr>
                <w:szCs w:val="21"/>
              </w:rPr>
              <w:t xml:space="preserve">3.1 </w:t>
            </w:r>
            <w:r>
              <w:rPr>
                <w:rFonts w:hint="eastAsia"/>
                <w:szCs w:val="21"/>
              </w:rPr>
              <w:t>太阳风的基本特征与观测</w:t>
            </w:r>
          </w:p>
          <w:p w:rsidR="007E2995" w:rsidRDefault="007E2995" w:rsidP="00EE0BA6">
            <w:pPr>
              <w:rPr>
                <w:szCs w:val="21"/>
              </w:rPr>
            </w:pPr>
            <w:r>
              <w:rPr>
                <w:szCs w:val="21"/>
              </w:rPr>
              <w:t>3.2</w:t>
            </w:r>
            <w:r>
              <w:rPr>
                <w:rFonts w:hint="eastAsia"/>
                <w:szCs w:val="21"/>
              </w:rPr>
              <w:t>太阳风与行星际磁场的形成</w:t>
            </w:r>
          </w:p>
          <w:p w:rsidR="007E2995" w:rsidRDefault="007E2995" w:rsidP="00EE0BA6">
            <w:pPr>
              <w:rPr>
                <w:szCs w:val="21"/>
              </w:rPr>
            </w:pPr>
            <w:r>
              <w:rPr>
                <w:rFonts w:hint="eastAsia"/>
                <w:szCs w:val="21"/>
              </w:rPr>
              <w:t>3.3</w:t>
            </w:r>
            <w:r>
              <w:rPr>
                <w:rFonts w:hint="eastAsia"/>
                <w:szCs w:val="21"/>
              </w:rPr>
              <w:t>太阳风的经典模型</w:t>
            </w:r>
          </w:p>
          <w:p w:rsidR="007E2995" w:rsidRDefault="007E2995" w:rsidP="00EE0BA6">
            <w:pPr>
              <w:rPr>
                <w:szCs w:val="21"/>
              </w:rPr>
            </w:pPr>
            <w:r>
              <w:rPr>
                <w:rFonts w:hint="eastAsia"/>
                <w:szCs w:val="21"/>
              </w:rPr>
              <w:t xml:space="preserve">3.4 </w:t>
            </w:r>
            <w:r>
              <w:rPr>
                <w:rFonts w:hint="eastAsia"/>
                <w:szCs w:val="21"/>
              </w:rPr>
              <w:t>太阳风与行星的相互作用</w:t>
            </w:r>
          </w:p>
          <w:p w:rsidR="007E2995" w:rsidRDefault="007E2995" w:rsidP="00EE0BA6">
            <w:pPr>
              <w:rPr>
                <w:szCs w:val="21"/>
              </w:rPr>
            </w:pPr>
            <w:r>
              <w:rPr>
                <w:rFonts w:hint="eastAsia"/>
                <w:szCs w:val="21"/>
              </w:rPr>
              <w:lastRenderedPageBreak/>
              <w:t>第四章地球磁层</w:t>
            </w:r>
          </w:p>
          <w:p w:rsidR="007E2995" w:rsidRDefault="007E2995" w:rsidP="00EE0BA6">
            <w:pPr>
              <w:rPr>
                <w:szCs w:val="21"/>
              </w:rPr>
            </w:pPr>
            <w:r>
              <w:rPr>
                <w:rFonts w:hint="eastAsia"/>
                <w:szCs w:val="21"/>
              </w:rPr>
              <w:t xml:space="preserve">4.1 </w:t>
            </w:r>
            <w:r>
              <w:rPr>
                <w:rFonts w:hint="eastAsia"/>
                <w:szCs w:val="21"/>
              </w:rPr>
              <w:t>磁层中的场与等离子体</w:t>
            </w:r>
          </w:p>
          <w:p w:rsidR="007E2995" w:rsidRDefault="007E2995" w:rsidP="00EE0BA6">
            <w:pPr>
              <w:rPr>
                <w:szCs w:val="21"/>
              </w:rPr>
            </w:pPr>
            <w:r>
              <w:rPr>
                <w:rFonts w:hint="eastAsia"/>
                <w:szCs w:val="21"/>
              </w:rPr>
              <w:t xml:space="preserve">4.2 </w:t>
            </w:r>
            <w:r>
              <w:rPr>
                <w:rFonts w:hint="eastAsia"/>
                <w:szCs w:val="21"/>
              </w:rPr>
              <w:t>磁层中的粒子与辐射带</w:t>
            </w:r>
          </w:p>
          <w:p w:rsidR="007E2995" w:rsidRDefault="007E2995" w:rsidP="00EE0BA6">
            <w:pPr>
              <w:rPr>
                <w:szCs w:val="21"/>
              </w:rPr>
            </w:pPr>
            <w:r>
              <w:rPr>
                <w:rFonts w:hint="eastAsia"/>
                <w:szCs w:val="21"/>
              </w:rPr>
              <w:t>4.3</w:t>
            </w:r>
            <w:r>
              <w:rPr>
                <w:rFonts w:hint="eastAsia"/>
                <w:szCs w:val="21"/>
              </w:rPr>
              <w:t>地球磁层亚暴</w:t>
            </w:r>
          </w:p>
          <w:p w:rsidR="007E2995" w:rsidRDefault="007E2995" w:rsidP="00EE0BA6">
            <w:pPr>
              <w:rPr>
                <w:szCs w:val="21"/>
              </w:rPr>
            </w:pPr>
            <w:r>
              <w:rPr>
                <w:rFonts w:hint="eastAsia"/>
                <w:szCs w:val="21"/>
              </w:rPr>
              <w:t>第五章电离层</w:t>
            </w:r>
          </w:p>
          <w:p w:rsidR="007E2995" w:rsidRDefault="007E2995" w:rsidP="00EE0BA6">
            <w:pPr>
              <w:rPr>
                <w:szCs w:val="21"/>
              </w:rPr>
            </w:pPr>
            <w:r>
              <w:rPr>
                <w:rFonts w:hint="eastAsia"/>
                <w:szCs w:val="21"/>
              </w:rPr>
              <w:t xml:space="preserve">5.1 </w:t>
            </w:r>
            <w:r>
              <w:rPr>
                <w:rFonts w:hint="eastAsia"/>
                <w:szCs w:val="21"/>
              </w:rPr>
              <w:t>电离层的形成</w:t>
            </w:r>
          </w:p>
          <w:p w:rsidR="007E2995" w:rsidRDefault="007E2995" w:rsidP="00EE0BA6">
            <w:pPr>
              <w:rPr>
                <w:szCs w:val="21"/>
              </w:rPr>
            </w:pPr>
            <w:r>
              <w:rPr>
                <w:rFonts w:hint="eastAsia"/>
                <w:szCs w:val="21"/>
              </w:rPr>
              <w:t xml:space="preserve">5.2 </w:t>
            </w:r>
            <w:r>
              <w:rPr>
                <w:rFonts w:hint="eastAsia"/>
                <w:szCs w:val="21"/>
              </w:rPr>
              <w:t>电离层中的运动</w:t>
            </w:r>
          </w:p>
          <w:p w:rsidR="007E2995" w:rsidRDefault="007E2995" w:rsidP="00EE0BA6">
            <w:pPr>
              <w:rPr>
                <w:szCs w:val="21"/>
              </w:rPr>
            </w:pPr>
            <w:r>
              <w:rPr>
                <w:rFonts w:hint="eastAsia"/>
                <w:szCs w:val="21"/>
              </w:rPr>
              <w:t>5.3</w:t>
            </w:r>
            <w:r>
              <w:rPr>
                <w:rFonts w:hint="eastAsia"/>
                <w:szCs w:val="21"/>
              </w:rPr>
              <w:t>电离层的异常现象</w:t>
            </w:r>
          </w:p>
          <w:p w:rsidR="007E2995" w:rsidRDefault="007E2995" w:rsidP="00EE0BA6">
            <w:pPr>
              <w:rPr>
                <w:szCs w:val="21"/>
              </w:rPr>
            </w:pPr>
            <w:r>
              <w:rPr>
                <w:rFonts w:hint="eastAsia"/>
                <w:szCs w:val="21"/>
              </w:rPr>
              <w:t xml:space="preserve">5.4 </w:t>
            </w:r>
            <w:r>
              <w:rPr>
                <w:rFonts w:hint="eastAsia"/>
                <w:szCs w:val="21"/>
              </w:rPr>
              <w:t>电离层的精细结构</w:t>
            </w:r>
          </w:p>
          <w:p w:rsidR="007E2995" w:rsidRDefault="007E2995" w:rsidP="00EE0BA6">
            <w:pPr>
              <w:rPr>
                <w:szCs w:val="21"/>
              </w:rPr>
            </w:pPr>
            <w:r>
              <w:rPr>
                <w:rFonts w:hint="eastAsia"/>
                <w:szCs w:val="21"/>
              </w:rPr>
              <w:t xml:space="preserve">5.5 </w:t>
            </w:r>
            <w:r>
              <w:rPr>
                <w:rFonts w:hint="eastAsia"/>
                <w:szCs w:val="21"/>
              </w:rPr>
              <w:t>电离层的各种效应</w:t>
            </w:r>
          </w:p>
          <w:p w:rsidR="007E2995" w:rsidRDefault="007E2995" w:rsidP="00EE0BA6">
            <w:pPr>
              <w:rPr>
                <w:szCs w:val="21"/>
              </w:rPr>
            </w:pPr>
            <w:r>
              <w:rPr>
                <w:rFonts w:hint="eastAsia"/>
                <w:szCs w:val="21"/>
              </w:rPr>
              <w:t>第六章中高层大气</w:t>
            </w:r>
          </w:p>
          <w:p w:rsidR="007E2995" w:rsidRDefault="007E2995" w:rsidP="00EE0BA6">
            <w:pPr>
              <w:rPr>
                <w:szCs w:val="21"/>
              </w:rPr>
            </w:pPr>
            <w:r>
              <w:rPr>
                <w:rFonts w:hint="eastAsia"/>
                <w:szCs w:val="21"/>
              </w:rPr>
              <w:t xml:space="preserve">6.1 </w:t>
            </w:r>
            <w:r>
              <w:rPr>
                <w:rFonts w:hint="eastAsia"/>
                <w:szCs w:val="21"/>
              </w:rPr>
              <w:t>中高层大气的结构</w:t>
            </w:r>
          </w:p>
          <w:p w:rsidR="007E2995" w:rsidRDefault="007E2995" w:rsidP="00EE0BA6">
            <w:pPr>
              <w:rPr>
                <w:szCs w:val="21"/>
              </w:rPr>
            </w:pPr>
            <w:r>
              <w:rPr>
                <w:rFonts w:hint="eastAsia"/>
                <w:szCs w:val="21"/>
              </w:rPr>
              <w:t xml:space="preserve">6.2 </w:t>
            </w:r>
            <w:r>
              <w:rPr>
                <w:rFonts w:hint="eastAsia"/>
                <w:szCs w:val="21"/>
              </w:rPr>
              <w:t>大气动力学</w:t>
            </w:r>
          </w:p>
          <w:p w:rsidR="007E2995" w:rsidRDefault="007E2995" w:rsidP="00EE0BA6">
            <w:pPr>
              <w:rPr>
                <w:szCs w:val="21"/>
              </w:rPr>
            </w:pPr>
            <w:r>
              <w:rPr>
                <w:rFonts w:hint="eastAsia"/>
                <w:szCs w:val="21"/>
              </w:rPr>
              <w:t xml:space="preserve">6.3 </w:t>
            </w:r>
            <w:r>
              <w:rPr>
                <w:rFonts w:hint="eastAsia"/>
                <w:szCs w:val="21"/>
              </w:rPr>
              <w:t>大气波动</w:t>
            </w:r>
          </w:p>
          <w:p w:rsidR="007E2995" w:rsidRDefault="007E2995" w:rsidP="00EE0BA6">
            <w:pPr>
              <w:rPr>
                <w:szCs w:val="21"/>
              </w:rPr>
            </w:pPr>
            <w:r>
              <w:rPr>
                <w:rFonts w:hint="eastAsia"/>
                <w:szCs w:val="21"/>
              </w:rPr>
              <w:t>第七章空间天气现象及效应</w:t>
            </w:r>
          </w:p>
          <w:p w:rsidR="007E2995" w:rsidRDefault="007E2995" w:rsidP="00EE0BA6">
            <w:pPr>
              <w:rPr>
                <w:szCs w:val="21"/>
              </w:rPr>
            </w:pPr>
            <w:r>
              <w:rPr>
                <w:rFonts w:hint="eastAsia"/>
                <w:szCs w:val="21"/>
              </w:rPr>
              <w:t xml:space="preserve">7.1 </w:t>
            </w:r>
            <w:r>
              <w:rPr>
                <w:rFonts w:hint="eastAsia"/>
                <w:szCs w:val="21"/>
              </w:rPr>
              <w:t>空间天气</w:t>
            </w:r>
          </w:p>
          <w:p w:rsidR="007E2995" w:rsidRDefault="007E2995" w:rsidP="00EE0BA6">
            <w:pPr>
              <w:rPr>
                <w:szCs w:val="21"/>
              </w:rPr>
            </w:pPr>
            <w:r>
              <w:rPr>
                <w:rFonts w:hint="eastAsia"/>
                <w:szCs w:val="21"/>
              </w:rPr>
              <w:t xml:space="preserve">7.2 </w:t>
            </w:r>
            <w:r>
              <w:rPr>
                <w:rFonts w:hint="eastAsia"/>
                <w:szCs w:val="21"/>
              </w:rPr>
              <w:t>与太阳爆发相关的地球物理现象</w:t>
            </w:r>
          </w:p>
          <w:p w:rsidR="007E2995" w:rsidRDefault="007E2995" w:rsidP="00EE0BA6">
            <w:pPr>
              <w:rPr>
                <w:szCs w:val="21"/>
              </w:rPr>
            </w:pPr>
            <w:r>
              <w:rPr>
                <w:rFonts w:hint="eastAsia"/>
                <w:szCs w:val="21"/>
              </w:rPr>
              <w:t xml:space="preserve">7.3 </w:t>
            </w:r>
            <w:r>
              <w:rPr>
                <w:rFonts w:hint="eastAsia"/>
                <w:szCs w:val="21"/>
              </w:rPr>
              <w:t>典型事件回顾与危害评估</w:t>
            </w:r>
          </w:p>
          <w:p w:rsidR="007E2995" w:rsidRDefault="007E2995" w:rsidP="00EE0BA6"/>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Pr>
                <w:rFonts w:hint="eastAsia"/>
                <w:b/>
                <w:sz w:val="24"/>
              </w:rPr>
              <w:lastRenderedPageBreak/>
              <w:t>教学方法与手段：</w:t>
            </w:r>
          </w:p>
          <w:p w:rsidR="007E2995" w:rsidRDefault="007E2995" w:rsidP="00EE0BA6">
            <w:pPr>
              <w:rPr>
                <w:sz w:val="24"/>
              </w:rPr>
            </w:pPr>
          </w:p>
          <w:p w:rsidR="007E2995" w:rsidRDefault="007E2995" w:rsidP="00EE0BA6">
            <w:pPr>
              <w:rPr>
                <w:szCs w:val="21"/>
              </w:rPr>
            </w:pPr>
            <w:r>
              <w:rPr>
                <w:rFonts w:hint="eastAsia"/>
                <w:szCs w:val="21"/>
              </w:rPr>
              <w:t>课堂授课</w:t>
            </w:r>
          </w:p>
          <w:p w:rsidR="007E2995" w:rsidRDefault="007E2995" w:rsidP="00EE0BA6">
            <w:pPr>
              <w:rPr>
                <w:sz w:val="24"/>
              </w:rPr>
            </w:pP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Pr>
                <w:rFonts w:hint="eastAsia"/>
                <w:b/>
                <w:sz w:val="24"/>
              </w:rPr>
              <w:t>先修课程及后续课程：</w:t>
            </w:r>
          </w:p>
          <w:p w:rsidR="007E2995" w:rsidRDefault="007E2995" w:rsidP="00EE0BA6">
            <w:pPr>
              <w:rPr>
                <w:szCs w:val="21"/>
              </w:rPr>
            </w:pPr>
          </w:p>
          <w:p w:rsidR="007E2995" w:rsidRDefault="007E2995" w:rsidP="00EE0BA6">
            <w:pPr>
              <w:rPr>
                <w:szCs w:val="21"/>
              </w:rPr>
            </w:pPr>
            <w:r>
              <w:rPr>
                <w:rFonts w:hint="eastAsia"/>
                <w:szCs w:val="21"/>
              </w:rPr>
              <w:t>先修课程：高等数学、大学物理、地磁场与地球空间、数学物理方程等；</w:t>
            </w:r>
          </w:p>
          <w:p w:rsidR="007E2995" w:rsidRDefault="007E2995" w:rsidP="00EE0BA6">
            <w:pPr>
              <w:rPr>
                <w:szCs w:val="21"/>
              </w:rPr>
            </w:pPr>
            <w:r>
              <w:rPr>
                <w:rFonts w:hint="eastAsia"/>
                <w:szCs w:val="21"/>
              </w:rPr>
              <w:t>后续课程：空间探测导论、空间探测资料处理与解释。</w:t>
            </w:r>
          </w:p>
          <w:p w:rsidR="007E2995" w:rsidRDefault="007E2995" w:rsidP="00EE0BA6">
            <w:pPr>
              <w:rPr>
                <w:b/>
                <w:sz w:val="24"/>
              </w:rPr>
            </w:pPr>
          </w:p>
        </w:tc>
      </w:tr>
      <w:tr w:rsidR="007E2995" w:rsidTr="00EE0BA6">
        <w:trPr>
          <w:trHeight w:val="4882"/>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Pr>
                <w:rFonts w:hint="eastAsia"/>
                <w:b/>
                <w:sz w:val="24"/>
              </w:rPr>
              <w:t>教材及参考书：</w:t>
            </w:r>
          </w:p>
          <w:p w:rsidR="007E2995" w:rsidRDefault="007E2995" w:rsidP="00EE0BA6">
            <w:pPr>
              <w:rPr>
                <w:b/>
                <w:sz w:val="24"/>
              </w:rPr>
            </w:pPr>
            <w:r>
              <w:rPr>
                <w:rFonts w:hint="eastAsia"/>
                <w:szCs w:val="21"/>
              </w:rPr>
              <w:t>无</w:t>
            </w:r>
          </w:p>
        </w:tc>
      </w:tr>
    </w:tbl>
    <w:p w:rsidR="00E4346C" w:rsidRDefault="00E4346C" w:rsidP="00E4346C">
      <w:pPr>
        <w:pStyle w:val="1"/>
        <w:pageBreakBefore/>
        <w:tabs>
          <w:tab w:val="left" w:pos="432"/>
        </w:tabs>
        <w:suppressAutoHyphens/>
        <w:ind w:left="432" w:hanging="432"/>
        <w:rPr>
          <w:sz w:val="32"/>
        </w:rPr>
      </w:pPr>
      <w:r>
        <w:rPr>
          <w:rFonts w:hint="eastAsia"/>
          <w:sz w:val="32"/>
        </w:rPr>
        <w:lastRenderedPageBreak/>
        <w:t>《位场理论》课程内容大纲</w:t>
      </w:r>
    </w:p>
    <w:tbl>
      <w:tblPr>
        <w:tblW w:w="8330" w:type="dxa"/>
        <w:jc w:val="center"/>
        <w:tblLayout w:type="fixed"/>
        <w:tblLook w:val="04A0" w:firstRow="1" w:lastRow="0" w:firstColumn="1" w:lastColumn="0" w:noHBand="0" w:noVBand="1"/>
      </w:tblPr>
      <w:tblGrid>
        <w:gridCol w:w="8330"/>
      </w:tblGrid>
      <w:tr w:rsidR="00E4346C" w:rsidRPr="00E4346C" w:rsidTr="008C033E">
        <w:trPr>
          <w:trHeight w:val="2674"/>
          <w:jc w:val="center"/>
        </w:trPr>
        <w:tc>
          <w:tcPr>
            <w:tcW w:w="8330" w:type="dxa"/>
            <w:tcBorders>
              <w:top w:val="single" w:sz="4" w:space="0" w:color="000000"/>
              <w:left w:val="single" w:sz="4" w:space="0" w:color="000000"/>
              <w:bottom w:val="single" w:sz="4" w:space="0" w:color="000000"/>
              <w:right w:val="single" w:sz="4" w:space="0" w:color="000000"/>
            </w:tcBorders>
            <w:vAlign w:val="center"/>
          </w:tcPr>
          <w:p w:rsidR="00E4346C" w:rsidRPr="00E4346C" w:rsidRDefault="00E4346C" w:rsidP="00782A5F">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0028</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48</w:t>
            </w:r>
          </w:p>
          <w:p w:rsidR="00E4346C" w:rsidRPr="00E4346C" w:rsidRDefault="00E4346C" w:rsidP="00782A5F">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3</w:t>
            </w:r>
          </w:p>
          <w:p w:rsidR="00E4346C" w:rsidRPr="00E4346C" w:rsidRDefault="00E4346C" w:rsidP="00782A5F">
            <w:pPr>
              <w:rPr>
                <w:rFonts w:ascii="Times New Roman" w:hAnsi="Times New Roman"/>
                <w:b/>
                <w:bCs/>
                <w:sz w:val="24"/>
                <w:szCs w:val="24"/>
              </w:rPr>
            </w:pPr>
            <w:r w:rsidRPr="00E4346C">
              <w:rPr>
                <w:rFonts w:ascii="Times New Roman"/>
                <w:b/>
                <w:bCs/>
                <w:sz w:val="24"/>
                <w:szCs w:val="24"/>
              </w:rPr>
              <w:t>课程中文名称：</w:t>
            </w:r>
            <w:r w:rsidRPr="00E4346C">
              <w:rPr>
                <w:rFonts w:ascii="Times New Roman" w:hAnsi="Times New Roman"/>
                <w:b/>
                <w:sz w:val="24"/>
                <w:szCs w:val="24"/>
              </w:rPr>
              <w:t>位场理论</w:t>
            </w:r>
          </w:p>
          <w:p w:rsidR="00E4346C" w:rsidRPr="00E4346C" w:rsidRDefault="00E4346C" w:rsidP="00782A5F">
            <w:pPr>
              <w:rPr>
                <w:rFonts w:ascii="Times New Roman" w:hAnsi="Times New Roman"/>
                <w:sz w:val="24"/>
                <w:szCs w:val="24"/>
              </w:rPr>
            </w:pPr>
            <w:r w:rsidRPr="00E4346C">
              <w:rPr>
                <w:rFonts w:ascii="Times New Roman"/>
                <w:b/>
                <w:bCs/>
                <w:sz w:val="24"/>
                <w:szCs w:val="24"/>
              </w:rPr>
              <w:t>课程英文名称：</w:t>
            </w:r>
            <w:r w:rsidRPr="00E4346C">
              <w:rPr>
                <w:rFonts w:ascii="Times New Roman" w:hAnsi="Times New Roman"/>
                <w:sz w:val="24"/>
                <w:szCs w:val="24"/>
              </w:rPr>
              <w:t>Potential Field Theory</w:t>
            </w:r>
          </w:p>
          <w:p w:rsidR="00E4346C" w:rsidRPr="00E4346C" w:rsidRDefault="00E4346C" w:rsidP="00782A5F">
            <w:pPr>
              <w:rPr>
                <w:rFonts w:ascii="Times New Roman" w:hAnsi="Times New Roman"/>
                <w:sz w:val="24"/>
                <w:szCs w:val="24"/>
              </w:rPr>
            </w:pPr>
            <w:r w:rsidRPr="00E4346C">
              <w:rPr>
                <w:rFonts w:ascii="Times New Roman"/>
                <w:b/>
                <w:bCs/>
                <w:sz w:val="24"/>
                <w:szCs w:val="24"/>
              </w:rPr>
              <w:t>教学方式：</w:t>
            </w:r>
            <w:r w:rsidRPr="00E4346C">
              <w:rPr>
                <w:rFonts w:ascii="Times New Roman" w:hAnsi="Times New Roman"/>
                <w:sz w:val="24"/>
                <w:szCs w:val="24"/>
              </w:rPr>
              <w:t>课堂授课</w:t>
            </w:r>
          </w:p>
          <w:p w:rsidR="00E4346C" w:rsidRPr="00E4346C" w:rsidRDefault="00E4346C" w:rsidP="00782A5F">
            <w:pPr>
              <w:rPr>
                <w:rFonts w:ascii="Times New Roman" w:hAnsi="Times New Roman"/>
                <w:sz w:val="24"/>
                <w:szCs w:val="24"/>
              </w:rPr>
            </w:pPr>
            <w:r w:rsidRPr="00E4346C">
              <w:rPr>
                <w:rFonts w:ascii="Times New Roman"/>
                <w:b/>
                <w:bCs/>
                <w:sz w:val="24"/>
                <w:szCs w:val="24"/>
              </w:rPr>
              <w:t>考核与成绩评定方式：</w:t>
            </w:r>
            <w:r w:rsidRPr="00E4346C">
              <w:rPr>
                <w:rFonts w:ascii="Times New Roman" w:hAnsi="Times New Roman"/>
                <w:sz w:val="24"/>
                <w:szCs w:val="24"/>
              </w:rPr>
              <w:t>口头报告</w:t>
            </w:r>
            <w:r w:rsidRPr="00E4346C">
              <w:rPr>
                <w:rFonts w:ascii="Times New Roman" w:hAnsi="Times New Roman"/>
                <w:sz w:val="24"/>
                <w:szCs w:val="24"/>
              </w:rPr>
              <w:t>/</w:t>
            </w:r>
            <w:r w:rsidRPr="00E4346C">
              <w:rPr>
                <w:rFonts w:ascii="Times New Roman" w:hAnsi="Times New Roman"/>
                <w:sz w:val="24"/>
                <w:szCs w:val="24"/>
              </w:rPr>
              <w:t>读书报告</w:t>
            </w:r>
          </w:p>
          <w:p w:rsidR="00E4346C" w:rsidRPr="00E4346C" w:rsidRDefault="00E4346C" w:rsidP="00782A5F">
            <w:pPr>
              <w:rPr>
                <w:rFonts w:ascii="Times New Roman" w:hAnsi="Times New Roman"/>
                <w:sz w:val="24"/>
                <w:szCs w:val="24"/>
              </w:rPr>
            </w:pPr>
            <w:r w:rsidRPr="00E4346C">
              <w:rPr>
                <w:rFonts w:ascii="Times New Roman"/>
                <w:b/>
                <w:bCs/>
                <w:sz w:val="24"/>
                <w:szCs w:val="24"/>
              </w:rPr>
              <w:t>任课教师（至少</w:t>
            </w:r>
            <w:r w:rsidRPr="00E4346C">
              <w:rPr>
                <w:rFonts w:ascii="Times New Roman" w:hAnsi="Times New Roman"/>
                <w:b/>
                <w:bCs/>
                <w:sz w:val="24"/>
                <w:szCs w:val="24"/>
              </w:rPr>
              <w:t>2</w:t>
            </w:r>
            <w:r w:rsidRPr="00E4346C">
              <w:rPr>
                <w:rFonts w:ascii="Times New Roman"/>
                <w:b/>
                <w:bCs/>
                <w:sz w:val="24"/>
                <w:szCs w:val="24"/>
              </w:rPr>
              <w:t>人）：</w:t>
            </w:r>
            <w:r w:rsidRPr="00E4346C">
              <w:rPr>
                <w:rFonts w:ascii="Times New Roman" w:hAnsi="Times New Roman"/>
                <w:sz w:val="24"/>
                <w:szCs w:val="24"/>
              </w:rPr>
              <w:t>陈超、梁青、杜劲松</w:t>
            </w:r>
          </w:p>
        </w:tc>
      </w:tr>
      <w:tr w:rsidR="00E4346C" w:rsidTr="00170087">
        <w:trPr>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b/>
                <w:bCs/>
                <w:sz w:val="24"/>
                <w:szCs w:val="24"/>
              </w:rPr>
            </w:pPr>
            <w:r>
              <w:rPr>
                <w:rFonts w:cs="宋体" w:hint="eastAsia"/>
                <w:b/>
                <w:bCs/>
                <w:sz w:val="24"/>
                <w:szCs w:val="24"/>
              </w:rPr>
              <w:t>课程简介：</w:t>
            </w:r>
          </w:p>
          <w:p w:rsidR="00E4346C" w:rsidRDefault="00E4346C" w:rsidP="00170087">
            <w:pPr>
              <w:ind w:firstLineChars="100" w:firstLine="240"/>
              <w:rPr>
                <w:rFonts w:cs="宋体"/>
                <w:sz w:val="24"/>
                <w:szCs w:val="24"/>
              </w:rPr>
            </w:pPr>
            <w:bookmarkStart w:id="0" w:name="OLE_LINK8"/>
            <w:bookmarkStart w:id="1" w:name="OLE_LINK7"/>
          </w:p>
          <w:p w:rsidR="00E4346C" w:rsidRDefault="00E4346C" w:rsidP="00170087">
            <w:pPr>
              <w:ind w:firstLineChars="100" w:firstLine="210"/>
              <w:rPr>
                <w:szCs w:val="21"/>
              </w:rPr>
            </w:pPr>
            <w:r>
              <w:rPr>
                <w:rFonts w:cs="宋体" w:hint="eastAsia"/>
                <w:szCs w:val="21"/>
              </w:rPr>
              <w:t>《位场理论》是地球物理学、勘察地球物理专业以及地质工程领域（物探方向）硕士、博士研究生专业主干理论课程之一。作为硕士研究生的必修课，本课程以经典场论为基础，着重</w:t>
            </w:r>
            <w:r>
              <w:rPr>
                <w:rFonts w:cs="宋体"/>
                <w:szCs w:val="21"/>
              </w:rPr>
              <w:t>讲解引力场、磁场理论及其本构关系以及涉及重、磁异常数据处理、数值模拟及反演</w:t>
            </w:r>
            <w:r>
              <w:rPr>
                <w:rFonts w:cs="宋体" w:hint="eastAsia"/>
                <w:szCs w:val="21"/>
              </w:rPr>
              <w:t>等</w:t>
            </w:r>
            <w:r>
              <w:rPr>
                <w:rFonts w:cs="宋体"/>
                <w:szCs w:val="21"/>
              </w:rPr>
              <w:t>方面</w:t>
            </w:r>
            <w:r>
              <w:rPr>
                <w:rFonts w:cs="宋体" w:hint="eastAsia"/>
                <w:szCs w:val="21"/>
              </w:rPr>
              <w:t>新发展的</w:t>
            </w:r>
            <w:r>
              <w:rPr>
                <w:rFonts w:cs="宋体"/>
                <w:szCs w:val="21"/>
              </w:rPr>
              <w:t>理论问题。</w:t>
            </w:r>
          </w:p>
          <w:bookmarkEnd w:id="0"/>
          <w:bookmarkEnd w:id="1"/>
          <w:p w:rsidR="00E4346C" w:rsidRDefault="00E4346C" w:rsidP="00170087">
            <w:pPr>
              <w:ind w:firstLineChars="150" w:firstLine="315"/>
              <w:rPr>
                <w:rFonts w:cs="Arial"/>
                <w:szCs w:val="21"/>
              </w:rPr>
            </w:pPr>
          </w:p>
          <w:p w:rsidR="00E4346C" w:rsidRDefault="00E4346C" w:rsidP="00170087">
            <w:pPr>
              <w:ind w:firstLineChars="150" w:firstLine="315"/>
              <w:rPr>
                <w:rFonts w:cs="Arial"/>
                <w:szCs w:val="21"/>
              </w:rPr>
            </w:pPr>
            <w:r>
              <w:rPr>
                <w:rFonts w:cs="Arial"/>
                <w:szCs w:val="21"/>
              </w:rPr>
              <w:t>“Potential Field Theory” is one of the major theoretical courses in majors of Geophysics, Geophysical Exploration, as well as Geological Engineering (emphasized in Geophysical Exploration). As one of required MSc-level courses, it is based on the classical field theory, focusing on the theories of gravitational fields, magnetic fields and their constitutive relations, and the theoretical problems involving the progression on gravity, magnetic anomaly data processing, numerical modelling and inversion.</w:t>
            </w:r>
          </w:p>
          <w:p w:rsidR="00E4346C" w:rsidRDefault="00E4346C" w:rsidP="00170087">
            <w:pPr>
              <w:rPr>
                <w:sz w:val="24"/>
                <w:szCs w:val="24"/>
              </w:rPr>
            </w:pPr>
          </w:p>
        </w:tc>
      </w:tr>
      <w:tr w:rsidR="00E4346C" w:rsidTr="00170087">
        <w:trPr>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rFonts w:cs="宋体"/>
                <w:b/>
                <w:bCs/>
                <w:sz w:val="24"/>
                <w:szCs w:val="24"/>
              </w:rPr>
            </w:pPr>
            <w:r>
              <w:rPr>
                <w:rFonts w:cs="宋体" w:hint="eastAsia"/>
                <w:b/>
                <w:bCs/>
                <w:sz w:val="24"/>
                <w:szCs w:val="24"/>
              </w:rPr>
              <w:t>教学目标：</w:t>
            </w:r>
          </w:p>
          <w:p w:rsidR="00E4346C" w:rsidRDefault="00E4346C" w:rsidP="00170087">
            <w:pPr>
              <w:rPr>
                <w:b/>
                <w:bCs/>
                <w:sz w:val="24"/>
                <w:szCs w:val="24"/>
              </w:rPr>
            </w:pPr>
          </w:p>
          <w:p w:rsidR="00E4346C" w:rsidRDefault="00E4346C" w:rsidP="00170087">
            <w:pPr>
              <w:ind w:firstLineChars="100" w:firstLine="210"/>
              <w:rPr>
                <w:rFonts w:ascii="Times New Roman" w:hAnsi="Times New Roman"/>
                <w:szCs w:val="21"/>
              </w:rPr>
            </w:pPr>
            <w:r>
              <w:rPr>
                <w:rFonts w:ascii="Times New Roman" w:hAnsi="Times New Roman"/>
                <w:szCs w:val="21"/>
              </w:rPr>
              <w:t>学生通过本课程的学习，既能掌握位场理论的基本概念和基本理论，也可掌握分析和解决问题的基本思路和方法，同时提高位场方面的理论及应用知识水平，并具备解决实际问题的能力。</w:t>
            </w:r>
          </w:p>
          <w:p w:rsidR="00E4346C" w:rsidRDefault="00E4346C" w:rsidP="00170087">
            <w:pPr>
              <w:ind w:firstLineChars="100" w:firstLine="240"/>
              <w:rPr>
                <w:sz w:val="24"/>
                <w:szCs w:val="24"/>
              </w:rPr>
            </w:pPr>
          </w:p>
        </w:tc>
      </w:tr>
      <w:tr w:rsidR="00E4346C" w:rsidTr="00170087">
        <w:trPr>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rFonts w:cs="宋体"/>
                <w:b/>
                <w:bCs/>
                <w:sz w:val="24"/>
                <w:szCs w:val="24"/>
              </w:rPr>
            </w:pPr>
            <w:r>
              <w:rPr>
                <w:rFonts w:cs="宋体" w:hint="eastAsia"/>
                <w:b/>
                <w:bCs/>
                <w:sz w:val="24"/>
                <w:szCs w:val="24"/>
              </w:rPr>
              <w:t>课程内容：</w:t>
            </w:r>
          </w:p>
          <w:p w:rsidR="00E4346C" w:rsidRDefault="00E4346C" w:rsidP="00170087">
            <w:pPr>
              <w:rPr>
                <w:b/>
                <w:bCs/>
                <w:sz w:val="24"/>
                <w:szCs w:val="24"/>
              </w:rPr>
            </w:pP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第一讲，引言，主要介绍课程内容以及经典场论的概念和相关数学方法；</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第二讲，位场基本方程和定理，主要介绍位场理论中的微分方程、积分方程以及相关定理；</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第三讲，地球重力场，主要介绍地球重力的本征变化、重力异常特征及其与壳幔组构关系；</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第四讲，地磁场，主要介绍地磁场的本征变化、磁异常特征及其与壳幔组构关系；</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第五讲，位场数据处理，主要介绍位场数据分析处理方法（包括新方法）应用的理论基础；</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第六讲，位场数值模拟，主要介绍重、磁异常数值模拟及其方法理论问题；</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lastRenderedPageBreak/>
              <w:t>第七讲，位场反演，主要介绍重、磁异常参数及物性反演的理论问题及其方法；</w:t>
            </w:r>
          </w:p>
          <w:p w:rsidR="00E4346C" w:rsidRDefault="00E4346C" w:rsidP="00170087">
            <w:pPr>
              <w:ind w:firstLineChars="100" w:firstLine="210"/>
              <w:rPr>
                <w:rFonts w:ascii="Times New Roman" w:hAnsi="Times New Roman"/>
                <w:szCs w:val="21"/>
              </w:rPr>
            </w:pPr>
            <w:r>
              <w:rPr>
                <w:rFonts w:ascii="Times New Roman" w:hAnsi="Times New Roman"/>
                <w:szCs w:val="21"/>
              </w:rPr>
              <w:t>课堂讨论，学生任选一主题进行讨论；</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第八讲：应用，介绍一些由于实例；</w:t>
            </w:r>
          </w:p>
          <w:p w:rsidR="00E4346C" w:rsidRDefault="00E4346C" w:rsidP="00170087">
            <w:pPr>
              <w:ind w:firstLineChars="100" w:firstLine="210"/>
              <w:rPr>
                <w:rFonts w:ascii="Times New Roman" w:hAnsi="Times New Roman"/>
                <w:szCs w:val="21"/>
              </w:rPr>
            </w:pPr>
            <w:r>
              <w:rPr>
                <w:rFonts w:ascii="Times New Roman" w:hAnsi="Times New Roman"/>
                <w:szCs w:val="21"/>
              </w:rPr>
              <w:t>口头</w:t>
            </w:r>
            <w:r>
              <w:rPr>
                <w:rFonts w:ascii="Times New Roman" w:hAnsi="Times New Roman" w:hint="eastAsia"/>
                <w:szCs w:val="21"/>
              </w:rPr>
              <w:t>报告：</w:t>
            </w:r>
            <w:bookmarkStart w:id="2" w:name="OLE_LINK11"/>
            <w:r>
              <w:rPr>
                <w:rFonts w:ascii="Times New Roman" w:hAnsi="Times New Roman"/>
                <w:szCs w:val="21"/>
              </w:rPr>
              <w:t>学生任选一主题进行口头报告</w:t>
            </w:r>
            <w:bookmarkEnd w:id="2"/>
            <w:r>
              <w:rPr>
                <w:rFonts w:ascii="Times New Roman" w:hAnsi="Times New Roman"/>
                <w:szCs w:val="21"/>
              </w:rPr>
              <w:t>；</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书面报告：</w:t>
            </w:r>
            <w:r>
              <w:rPr>
                <w:rFonts w:ascii="Times New Roman" w:hAnsi="Times New Roman"/>
                <w:szCs w:val="21"/>
              </w:rPr>
              <w:t>学生任选一主题完成不少于</w:t>
            </w:r>
            <w:r>
              <w:rPr>
                <w:rFonts w:ascii="Times New Roman" w:hAnsi="Times New Roman" w:hint="eastAsia"/>
                <w:szCs w:val="21"/>
              </w:rPr>
              <w:t>1</w:t>
            </w:r>
            <w:r>
              <w:rPr>
                <w:rFonts w:ascii="Times New Roman" w:hAnsi="Times New Roman" w:hint="eastAsia"/>
                <w:szCs w:val="21"/>
              </w:rPr>
              <w:t>万字的书面</w:t>
            </w:r>
            <w:r>
              <w:rPr>
                <w:rFonts w:ascii="Times New Roman" w:hAnsi="Times New Roman"/>
                <w:szCs w:val="21"/>
              </w:rPr>
              <w:t>报告。</w:t>
            </w:r>
          </w:p>
          <w:p w:rsidR="00E4346C" w:rsidRDefault="00E4346C" w:rsidP="00170087">
            <w:pPr>
              <w:suppressAutoHyphens/>
              <w:ind w:firstLineChars="100" w:firstLine="241"/>
              <w:rPr>
                <w:b/>
                <w:sz w:val="24"/>
                <w:szCs w:val="24"/>
              </w:rPr>
            </w:pPr>
          </w:p>
        </w:tc>
      </w:tr>
      <w:tr w:rsidR="00E4346C" w:rsidTr="00170087">
        <w:trPr>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b/>
                <w:bCs/>
                <w:sz w:val="24"/>
                <w:szCs w:val="24"/>
              </w:rPr>
            </w:pPr>
            <w:r>
              <w:rPr>
                <w:rFonts w:cs="宋体" w:hint="eastAsia"/>
                <w:b/>
                <w:bCs/>
                <w:sz w:val="24"/>
                <w:szCs w:val="24"/>
              </w:rPr>
              <w:lastRenderedPageBreak/>
              <w:t>教学方法与手段：</w:t>
            </w:r>
          </w:p>
          <w:p w:rsidR="00E4346C" w:rsidRDefault="00E4346C" w:rsidP="00170087">
            <w:pPr>
              <w:ind w:firstLineChars="100" w:firstLine="210"/>
              <w:rPr>
                <w:rFonts w:ascii="Times New Roman" w:hAnsi="Times New Roman"/>
                <w:szCs w:val="21"/>
              </w:rPr>
            </w:pPr>
          </w:p>
          <w:p w:rsidR="00E4346C" w:rsidRDefault="00E4346C" w:rsidP="00170087">
            <w:pPr>
              <w:ind w:firstLineChars="100" w:firstLine="210"/>
              <w:rPr>
                <w:rFonts w:ascii="Times New Roman" w:hAnsi="Times New Roman"/>
                <w:szCs w:val="21"/>
              </w:rPr>
            </w:pPr>
            <w:r>
              <w:rPr>
                <w:rFonts w:ascii="Times New Roman" w:hAnsi="Times New Roman" w:hint="eastAsia"/>
                <w:szCs w:val="21"/>
              </w:rPr>
              <w:t>通过课堂讲授、课堂讨论以及口头和书面报告形式进行教学和考核。</w:t>
            </w:r>
          </w:p>
          <w:p w:rsidR="00E4346C" w:rsidRDefault="00E4346C" w:rsidP="00170087">
            <w:pPr>
              <w:ind w:firstLineChars="100" w:firstLine="210"/>
              <w:rPr>
                <w:rFonts w:ascii="Times New Roman" w:hAnsi="Times New Roman"/>
                <w:szCs w:val="21"/>
              </w:rPr>
            </w:pPr>
          </w:p>
        </w:tc>
      </w:tr>
      <w:tr w:rsidR="00E4346C" w:rsidTr="005D592A">
        <w:trPr>
          <w:trHeight w:val="2670"/>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b/>
                <w:bCs/>
                <w:sz w:val="24"/>
                <w:szCs w:val="24"/>
              </w:rPr>
            </w:pPr>
            <w:r>
              <w:rPr>
                <w:rFonts w:cs="宋体" w:hint="eastAsia"/>
                <w:b/>
                <w:bCs/>
                <w:sz w:val="24"/>
                <w:szCs w:val="24"/>
              </w:rPr>
              <w:t>先修课程及后续课程：</w:t>
            </w:r>
          </w:p>
          <w:p w:rsidR="00E4346C" w:rsidRDefault="00E4346C" w:rsidP="00170087">
            <w:pPr>
              <w:pStyle w:val="a5"/>
              <w:snapToGrid w:val="0"/>
              <w:spacing w:line="288" w:lineRule="auto"/>
              <w:ind w:firstLineChars="100" w:firstLine="210"/>
              <w:contextualSpacing/>
              <w:rPr>
                <w:rFonts w:ascii="Times New Roman" w:hAnsi="Times New Roman"/>
                <w:kern w:val="2"/>
                <w:sz w:val="21"/>
                <w:szCs w:val="21"/>
              </w:rPr>
            </w:pPr>
          </w:p>
          <w:p w:rsidR="00E4346C" w:rsidRDefault="00E4346C" w:rsidP="00170087">
            <w:pPr>
              <w:pStyle w:val="a5"/>
              <w:snapToGrid w:val="0"/>
              <w:spacing w:line="288" w:lineRule="auto"/>
              <w:ind w:firstLineChars="100" w:firstLine="210"/>
              <w:contextualSpacing/>
              <w:rPr>
                <w:rFonts w:ascii="Times New Roman" w:hAnsi="Times New Roman"/>
                <w:kern w:val="2"/>
                <w:sz w:val="21"/>
                <w:szCs w:val="21"/>
              </w:rPr>
            </w:pPr>
            <w:r>
              <w:rPr>
                <w:rFonts w:ascii="Times New Roman" w:hAnsi="Times New Roman" w:hint="eastAsia"/>
                <w:kern w:val="2"/>
                <w:sz w:val="21"/>
                <w:szCs w:val="21"/>
              </w:rPr>
              <w:t>先修课程：场论、数理方程、信号分析、重力勘探（或重力学）、磁法勘探（或地磁学）等。</w:t>
            </w:r>
          </w:p>
          <w:p w:rsidR="00E4346C" w:rsidRDefault="00E4346C" w:rsidP="00170087">
            <w:pPr>
              <w:pStyle w:val="a5"/>
              <w:snapToGrid w:val="0"/>
              <w:spacing w:line="288" w:lineRule="auto"/>
              <w:ind w:firstLineChars="100" w:firstLine="210"/>
              <w:contextualSpacing/>
              <w:rPr>
                <w:rFonts w:ascii="Times New Roman" w:hAnsi="Times New Roman"/>
                <w:kern w:val="2"/>
                <w:sz w:val="21"/>
                <w:szCs w:val="21"/>
              </w:rPr>
            </w:pPr>
            <w:r>
              <w:rPr>
                <w:rFonts w:ascii="Times New Roman" w:hAnsi="Times New Roman" w:hint="eastAsia"/>
                <w:kern w:val="2"/>
                <w:sz w:val="21"/>
                <w:szCs w:val="21"/>
              </w:rPr>
              <w:t>后续课程：无</w:t>
            </w:r>
          </w:p>
          <w:p w:rsidR="00E4346C" w:rsidRDefault="00E4346C" w:rsidP="00170087">
            <w:pPr>
              <w:pStyle w:val="a5"/>
              <w:snapToGrid w:val="0"/>
              <w:spacing w:line="288" w:lineRule="auto"/>
              <w:ind w:firstLineChars="100" w:firstLine="210"/>
              <w:contextualSpacing/>
              <w:rPr>
                <w:rFonts w:ascii="Times New Roman" w:hAnsi="Times New Roman"/>
                <w:kern w:val="2"/>
                <w:sz w:val="21"/>
                <w:szCs w:val="21"/>
              </w:rPr>
            </w:pPr>
          </w:p>
        </w:tc>
      </w:tr>
      <w:tr w:rsidR="00E4346C" w:rsidTr="005D592A">
        <w:trPr>
          <w:trHeight w:val="7925"/>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b/>
                <w:sz w:val="24"/>
              </w:rPr>
            </w:pPr>
            <w:r>
              <w:rPr>
                <w:rFonts w:hint="eastAsia"/>
                <w:b/>
                <w:sz w:val="24"/>
              </w:rPr>
              <w:t>教材及参考书：</w:t>
            </w:r>
          </w:p>
          <w:p w:rsidR="00E4346C" w:rsidRDefault="00E4346C" w:rsidP="00170087">
            <w:pPr>
              <w:rPr>
                <w:rFonts w:ascii="Times New Roman" w:hAnsi="Times New Roman"/>
                <w:szCs w:val="21"/>
              </w:rPr>
            </w:pPr>
            <w:r>
              <w:rPr>
                <w:rFonts w:cs="宋体" w:hint="eastAsia"/>
                <w:b/>
                <w:bCs/>
                <w:sz w:val="24"/>
                <w:szCs w:val="24"/>
              </w:rPr>
              <w:t>教材</w:t>
            </w:r>
            <w:r>
              <w:rPr>
                <w:rFonts w:ascii="Times New Roman" w:hAnsi="Times New Roman" w:hint="eastAsia"/>
                <w:szCs w:val="21"/>
              </w:rPr>
              <w:t>无</w:t>
            </w:r>
          </w:p>
          <w:p w:rsidR="00E4346C" w:rsidRDefault="00E4346C" w:rsidP="00170087">
            <w:pPr>
              <w:rPr>
                <w:b/>
                <w:bCs/>
                <w:sz w:val="24"/>
                <w:szCs w:val="24"/>
              </w:rPr>
            </w:pPr>
          </w:p>
          <w:p w:rsidR="00E4346C" w:rsidRDefault="00E4346C" w:rsidP="00170087">
            <w:pPr>
              <w:rPr>
                <w:b/>
                <w:bCs/>
                <w:sz w:val="24"/>
                <w:szCs w:val="24"/>
              </w:rPr>
            </w:pPr>
            <w:r>
              <w:rPr>
                <w:rFonts w:cs="宋体" w:hint="eastAsia"/>
                <w:b/>
                <w:bCs/>
                <w:sz w:val="24"/>
                <w:szCs w:val="24"/>
              </w:rPr>
              <w:t>参考书（文献）</w:t>
            </w:r>
          </w:p>
          <w:p w:rsidR="00E4346C" w:rsidRDefault="00E4346C" w:rsidP="00170087">
            <w:pPr>
              <w:rPr>
                <w:rFonts w:ascii="Times New Roman" w:hAnsi="Times New Roman"/>
                <w:kern w:val="0"/>
                <w:szCs w:val="21"/>
              </w:rPr>
            </w:pPr>
            <w:r>
              <w:rPr>
                <w:rFonts w:ascii="Times New Roman" w:hAnsi="Times New Roman"/>
                <w:kern w:val="0"/>
                <w:szCs w:val="21"/>
              </w:rPr>
              <w:t>1. Potential Theory in Applied Geophysics</w:t>
            </w:r>
            <w:r>
              <w:rPr>
                <w:rFonts w:ascii="Times New Roman" w:hAnsi="Times New Roman"/>
                <w:kern w:val="0"/>
                <w:szCs w:val="21"/>
              </w:rPr>
              <w:t>，</w:t>
            </w:r>
            <w:r>
              <w:rPr>
                <w:rFonts w:ascii="Times New Roman" w:hAnsi="Times New Roman"/>
                <w:kern w:val="0"/>
                <w:szCs w:val="21"/>
              </w:rPr>
              <w:t xml:space="preserve">Kalyan Kumar Roy, Springer, 2008. </w:t>
            </w:r>
          </w:p>
          <w:p w:rsidR="00E4346C" w:rsidRDefault="00E4346C" w:rsidP="00170087">
            <w:pPr>
              <w:rPr>
                <w:rFonts w:ascii="Times New Roman" w:hAnsi="Times New Roman"/>
                <w:szCs w:val="21"/>
              </w:rPr>
            </w:pPr>
            <w:r>
              <w:rPr>
                <w:rFonts w:ascii="Times New Roman" w:hAnsi="Times New Roman"/>
                <w:szCs w:val="21"/>
              </w:rPr>
              <w:t>2. Nabighian M N, M E Ander, V J S Grauch, et al. Historical development of the gravity method in exploration, Geophysics, 2015, 70(6): 63ND–89ND.</w:t>
            </w:r>
          </w:p>
          <w:p w:rsidR="00E4346C" w:rsidRDefault="00E4346C" w:rsidP="00170087">
            <w:pPr>
              <w:rPr>
                <w:rFonts w:ascii="Times New Roman" w:hAnsi="Times New Roman"/>
                <w:szCs w:val="21"/>
              </w:rPr>
            </w:pPr>
            <w:r>
              <w:rPr>
                <w:rFonts w:ascii="Times New Roman" w:hAnsi="Times New Roman"/>
                <w:szCs w:val="21"/>
              </w:rPr>
              <w:t>3. Nabighian M N, V J S Grauch, R O Hansen, et al. Historical development of the magnetic method in exploration, Geophysics, 2015, 70(6): 33ND–61ND.</w:t>
            </w:r>
          </w:p>
          <w:p w:rsidR="00E4346C" w:rsidRDefault="00E4346C" w:rsidP="00170087">
            <w:pPr>
              <w:rPr>
                <w:b/>
                <w:bCs/>
                <w:sz w:val="24"/>
                <w:szCs w:val="24"/>
              </w:rPr>
            </w:pPr>
          </w:p>
        </w:tc>
      </w:tr>
    </w:tbl>
    <w:p w:rsidR="00176099" w:rsidRPr="00564632" w:rsidRDefault="00176099" w:rsidP="00176099">
      <w:pPr>
        <w:pStyle w:val="1"/>
        <w:pageBreakBefore/>
        <w:tabs>
          <w:tab w:val="num" w:pos="0"/>
        </w:tabs>
        <w:suppressAutoHyphens/>
        <w:rPr>
          <w:sz w:val="24"/>
          <w:szCs w:val="24"/>
        </w:rPr>
      </w:pPr>
      <w:r>
        <w:rPr>
          <w:rFonts w:hint="eastAsia"/>
          <w:sz w:val="32"/>
          <w:szCs w:val="32"/>
        </w:rPr>
        <w:lastRenderedPageBreak/>
        <w:t>《电磁场</w:t>
      </w:r>
      <w:r>
        <w:rPr>
          <w:sz w:val="32"/>
          <w:szCs w:val="32"/>
        </w:rPr>
        <w:t>理论</w:t>
      </w:r>
      <w:r>
        <w:rPr>
          <w:rFonts w:hint="eastAsia"/>
          <w:sz w:val="32"/>
          <w:szCs w:val="32"/>
        </w:rPr>
        <w:t>》</w:t>
      </w:r>
      <w:r w:rsidRPr="00564632">
        <w:rPr>
          <w:sz w:val="32"/>
          <w:szCs w:val="32"/>
        </w:rPr>
        <w:t>课程内容大纲</w:t>
      </w:r>
    </w:p>
    <w:tbl>
      <w:tblPr>
        <w:tblW w:w="8355" w:type="dxa"/>
        <w:jc w:val="center"/>
        <w:tblLayout w:type="fixed"/>
        <w:tblLook w:val="04A0" w:firstRow="1" w:lastRow="0" w:firstColumn="1" w:lastColumn="0" w:noHBand="0" w:noVBand="1"/>
      </w:tblPr>
      <w:tblGrid>
        <w:gridCol w:w="8355"/>
      </w:tblGrid>
      <w:tr w:rsidR="00E22BB9" w:rsidRPr="00782A5F" w:rsidTr="00E22BB9">
        <w:trPr>
          <w:trHeight w:val="2673"/>
          <w:jc w:val="center"/>
        </w:trPr>
        <w:tc>
          <w:tcPr>
            <w:tcW w:w="8355" w:type="dxa"/>
            <w:tcBorders>
              <w:top w:val="single" w:sz="4" w:space="0" w:color="000000"/>
              <w:left w:val="single" w:sz="4" w:space="0" w:color="000000"/>
              <w:bottom w:val="single" w:sz="4" w:space="0" w:color="000000"/>
              <w:right w:val="single" w:sz="4" w:space="0" w:color="000000"/>
            </w:tcBorders>
            <w:vAlign w:val="center"/>
          </w:tcPr>
          <w:p w:rsidR="00E22BB9" w:rsidRPr="00E22BB9" w:rsidRDefault="00E22BB9" w:rsidP="00DE5B8F">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sidR="00F208E7">
              <w:rPr>
                <w:rFonts w:ascii="Times New Roman" w:hAnsi="Times New Roman"/>
                <w:b/>
                <w:sz w:val="24"/>
              </w:rPr>
              <w:t>0012</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E22BB9" w:rsidRPr="00E22BB9" w:rsidRDefault="00E22BB9" w:rsidP="00DE5B8F">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E22BB9" w:rsidRPr="00E22BB9" w:rsidRDefault="00E22BB9" w:rsidP="00E22BB9">
            <w:pPr>
              <w:rPr>
                <w:rFonts w:ascii="Times New Roman" w:hAnsi="Times New Roman"/>
                <w:b/>
                <w:bCs/>
                <w:sz w:val="24"/>
                <w:szCs w:val="24"/>
              </w:rPr>
            </w:pPr>
            <w:r w:rsidRPr="00E22BB9">
              <w:rPr>
                <w:rFonts w:ascii="Times New Roman" w:hAnsi="Times New Roman"/>
                <w:b/>
                <w:bCs/>
                <w:sz w:val="24"/>
                <w:szCs w:val="24"/>
              </w:rPr>
              <w:t>课程中文名称：</w:t>
            </w:r>
            <w:r w:rsidRPr="00E22BB9">
              <w:rPr>
                <w:rFonts w:ascii="Times New Roman" w:hAnsi="Times New Roman"/>
                <w:b/>
                <w:color w:val="000000"/>
                <w:sz w:val="24"/>
                <w:szCs w:val="24"/>
              </w:rPr>
              <w:t>电磁场理论</w:t>
            </w:r>
          </w:p>
          <w:p w:rsidR="00E22BB9" w:rsidRPr="00E22BB9" w:rsidRDefault="00E22BB9" w:rsidP="00E22BB9">
            <w:pPr>
              <w:rPr>
                <w:rFonts w:ascii="Times New Roman" w:hAnsi="Times New Roman"/>
                <w:b/>
                <w:sz w:val="24"/>
                <w:szCs w:val="24"/>
              </w:rPr>
            </w:pPr>
            <w:r w:rsidRPr="00E22BB9">
              <w:rPr>
                <w:rFonts w:ascii="Times New Roman" w:hAnsi="Times New Roman"/>
                <w:b/>
                <w:bCs/>
                <w:sz w:val="24"/>
                <w:szCs w:val="24"/>
              </w:rPr>
              <w:t>课程英文名称：</w:t>
            </w:r>
            <w:r w:rsidRPr="00E22BB9">
              <w:rPr>
                <w:rFonts w:ascii="Times New Roman" w:hAnsi="Times New Roman"/>
                <w:b/>
                <w:sz w:val="24"/>
                <w:szCs w:val="24"/>
              </w:rPr>
              <w:t xml:space="preserve"> The theory of electromagnetic field</w:t>
            </w:r>
          </w:p>
          <w:p w:rsidR="00E22BB9" w:rsidRPr="00782A5F" w:rsidRDefault="00E22BB9" w:rsidP="00DE5B8F">
            <w:pPr>
              <w:rPr>
                <w:rFonts w:ascii="Times New Roman" w:hAnsi="Times New Roman"/>
                <w:sz w:val="24"/>
              </w:rPr>
            </w:pPr>
            <w:r w:rsidRPr="00782A5F">
              <w:rPr>
                <w:rFonts w:ascii="Times New Roman"/>
                <w:b/>
                <w:sz w:val="24"/>
              </w:rPr>
              <w:t>教学方式：</w:t>
            </w:r>
            <w:r w:rsidRPr="00564632">
              <w:rPr>
                <w:rFonts w:ascii="Times New Roman" w:hAnsi="Times New Roman"/>
                <w:sz w:val="24"/>
                <w:szCs w:val="24"/>
              </w:rPr>
              <w:t>课堂授课</w:t>
            </w:r>
          </w:p>
          <w:p w:rsidR="00E22BB9" w:rsidRPr="00782A5F" w:rsidRDefault="00E22BB9" w:rsidP="00DE5B8F">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szCs w:val="24"/>
              </w:rPr>
              <w:t>课程论文</w:t>
            </w:r>
            <w:r w:rsidRPr="00564632">
              <w:rPr>
                <w:rFonts w:ascii="Times New Roman" w:hAnsi="Times New Roman"/>
                <w:sz w:val="24"/>
                <w:szCs w:val="24"/>
              </w:rPr>
              <w:t>/</w:t>
            </w:r>
            <w:r w:rsidRPr="00564632">
              <w:rPr>
                <w:rFonts w:ascii="Times New Roman" w:hAnsi="Times New Roman"/>
                <w:sz w:val="24"/>
                <w:szCs w:val="24"/>
              </w:rPr>
              <w:t>课程考试</w:t>
            </w:r>
          </w:p>
          <w:p w:rsidR="00E22BB9" w:rsidRPr="00782A5F" w:rsidRDefault="00E22BB9" w:rsidP="00DE5B8F">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564632">
              <w:rPr>
                <w:rFonts w:ascii="Times New Roman" w:hAnsi="Times New Roman"/>
                <w:sz w:val="24"/>
                <w:szCs w:val="24"/>
              </w:rPr>
              <w:t>胡祥云，蔡建超，彭荣华</w:t>
            </w:r>
          </w:p>
        </w:tc>
      </w:tr>
      <w:tr w:rsidR="00176099" w:rsidRPr="00564632" w:rsidTr="00E22BB9">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课程简介：</w:t>
            </w:r>
          </w:p>
          <w:p w:rsidR="00176099" w:rsidRPr="00564632" w:rsidRDefault="00176099" w:rsidP="00DE2D9B">
            <w:pPr>
              <w:spacing w:beforeLines="50" w:before="156"/>
              <w:ind w:firstLineChars="200" w:firstLine="480"/>
              <w:rPr>
                <w:rFonts w:ascii="Times New Roman" w:hAnsi="Times New Roman"/>
                <w:sz w:val="24"/>
                <w:szCs w:val="24"/>
              </w:rPr>
            </w:pPr>
            <w:r w:rsidRPr="00564632">
              <w:rPr>
                <w:rFonts w:ascii="Times New Roman" w:hAnsi="Times New Roman"/>
                <w:sz w:val="24"/>
                <w:szCs w:val="24"/>
              </w:rPr>
              <w:t>本课程为勘查地球物理硕士生必修的一门学位基础课。课程将系统介绍地球物理中电磁勘探所涉及到的电磁场的基本概念和基本原理。课程以电磁理论为基础，以数学物理演绎方法为手段，向学生介绍电磁勘探中相关电磁场基本特征与规律，要求学生掌握分析和处理电磁场基本问题的能力，为以后专业课学习、生产实践和科学研究打下良好的基础。课程内容主要包括基本电磁理论、</w:t>
            </w:r>
            <w:r w:rsidRPr="00564632">
              <w:rPr>
                <w:rFonts w:ascii="Times New Roman" w:hAnsi="Times New Roman"/>
                <w:sz w:val="24"/>
                <w:szCs w:val="24"/>
              </w:rPr>
              <w:t> </w:t>
            </w:r>
            <w:r w:rsidRPr="00564632">
              <w:rPr>
                <w:rFonts w:ascii="Times New Roman" w:hAnsi="Times New Roman"/>
                <w:sz w:val="24"/>
                <w:szCs w:val="24"/>
              </w:rPr>
              <w:t>电磁边值问题、平面电磁波性质、偶极源产生的电磁场、电磁场的势、电磁场积分方程等。</w:t>
            </w:r>
          </w:p>
          <w:p w:rsidR="00176099" w:rsidRPr="00564632" w:rsidRDefault="00176099" w:rsidP="00DE2D9B">
            <w:pPr>
              <w:spacing w:beforeLines="50" w:before="156"/>
              <w:ind w:firstLineChars="150" w:firstLine="360"/>
              <w:rPr>
                <w:rFonts w:ascii="Times New Roman" w:hAnsi="Times New Roman"/>
                <w:sz w:val="24"/>
                <w:szCs w:val="24"/>
              </w:rPr>
            </w:pPr>
            <w:r w:rsidRPr="00564632">
              <w:rPr>
                <w:rFonts w:ascii="Times New Roman" w:hAnsi="Times New Roman"/>
                <w:sz w:val="24"/>
                <w:szCs w:val="24"/>
              </w:rPr>
              <w:t>The theory of electromagnetic field is one of the fundamental courses for applied geophysics. This is a graduate level subject which uses appropriate mathematics to systematically introduce the principles of geophysical electromagnetic methods. The emphasis is on electromagnetic fields excited by natural or artificial sources in the earth’s interior. It covers physical principles of electromagnetic theory, boundary-value problems for electromagnetism, quasi-stationary field of plane electromagnetic waves, electromagnetic fields of electric and magnetic dipole in a uniform medium or on the surface of a horizontally layered medium, integral equations for heterogeneous media and other important aspects.</w:t>
            </w:r>
          </w:p>
          <w:p w:rsidR="00176099" w:rsidRPr="00564632" w:rsidRDefault="00176099" w:rsidP="0036037D">
            <w:pPr>
              <w:ind w:firstLineChars="100" w:firstLine="240"/>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教学目标：</w:t>
            </w:r>
          </w:p>
          <w:p w:rsidR="00176099" w:rsidRPr="00564632" w:rsidRDefault="00176099" w:rsidP="0036037D">
            <w:pPr>
              <w:ind w:firstLineChars="100" w:firstLine="240"/>
              <w:rPr>
                <w:rFonts w:ascii="Times New Roman" w:hAnsi="Times New Roman"/>
                <w:sz w:val="24"/>
                <w:szCs w:val="24"/>
              </w:rPr>
            </w:pPr>
            <w:r w:rsidRPr="00564632">
              <w:rPr>
                <w:rFonts w:ascii="Times New Roman" w:hAnsi="Times New Roman"/>
                <w:sz w:val="24"/>
                <w:szCs w:val="24"/>
              </w:rPr>
              <w:t>通过本门课程的学习，要求学生掌握与理解地球物理中电磁勘探所涉及的电磁场基本原理，具备分析和处理电磁场基本问题的能力，为以后专业课学习、生产实践和科学研究打下良好的基础。</w:t>
            </w:r>
          </w:p>
          <w:p w:rsidR="00176099" w:rsidRPr="00564632" w:rsidRDefault="00176099" w:rsidP="0036037D">
            <w:pPr>
              <w:ind w:firstLineChars="100" w:firstLine="240"/>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课程内容：</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第一讲：地球物理电磁场理论简介</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第二讲：电磁场理论基础与基本概念</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第三讲：均匀介质中的电磁场</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lastRenderedPageBreak/>
              <w:t>第四讲：水平层状介质中的大地电磁场</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第五讲：水平层状介质中电偶源产生的频率域电磁场</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第六讲：水平层状介质中磁偶源产生的频率域电磁场</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第七讲：偶极源产生的瞬变电磁场</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第八讲：非均匀介质中的电磁场</w:t>
            </w:r>
          </w:p>
          <w:p w:rsidR="00176099" w:rsidRPr="00564632" w:rsidRDefault="00176099" w:rsidP="0036037D">
            <w:pPr>
              <w:suppressAutoHyphens/>
              <w:ind w:firstLineChars="100" w:firstLine="241"/>
              <w:rPr>
                <w:rFonts w:ascii="Times New Roman" w:hAnsi="Times New Roman"/>
                <w:b/>
                <w:bCs/>
                <w:sz w:val="24"/>
                <w:szCs w:val="24"/>
              </w:rPr>
            </w:pPr>
          </w:p>
        </w:tc>
      </w:tr>
      <w:tr w:rsidR="00176099" w:rsidRPr="00564632" w:rsidTr="00E22BB9">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lastRenderedPageBreak/>
              <w:t>教学方法与手段：</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100" w:firstLine="240"/>
              <w:rPr>
                <w:rFonts w:ascii="Times New Roman" w:hAnsi="Times New Roman"/>
                <w:sz w:val="24"/>
                <w:szCs w:val="24"/>
              </w:rPr>
            </w:pPr>
            <w:r w:rsidRPr="00564632">
              <w:rPr>
                <w:rFonts w:ascii="Times New Roman" w:hAnsi="Times New Roman"/>
                <w:sz w:val="24"/>
                <w:szCs w:val="24"/>
              </w:rPr>
              <w:t>采用多媒体和板书相结合进行课堂教学，并通过简单电磁数值模拟实验来加深学生对课堂知识的理解；利用课后作业和课程论文的形式来考察学生对相关知识的掌握程度。</w:t>
            </w:r>
          </w:p>
          <w:p w:rsidR="00176099" w:rsidRPr="00564632" w:rsidRDefault="00176099" w:rsidP="0036037D">
            <w:pPr>
              <w:ind w:firstLineChars="100" w:firstLine="240"/>
              <w:rPr>
                <w:rFonts w:ascii="Times New Roman" w:hAnsi="Times New Roman"/>
                <w:sz w:val="24"/>
                <w:szCs w:val="24"/>
              </w:rPr>
            </w:pPr>
          </w:p>
        </w:tc>
      </w:tr>
      <w:tr w:rsidR="00176099" w:rsidRPr="00564632" w:rsidTr="005D592A">
        <w:tblPrEx>
          <w:tblLook w:val="0000" w:firstRow="0" w:lastRow="0" w:firstColumn="0" w:lastColumn="0" w:noHBand="0" w:noVBand="0"/>
        </w:tblPrEx>
        <w:trPr>
          <w:trHeight w:val="2110"/>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先修课程及后续课程：</w:t>
            </w:r>
          </w:p>
          <w:p w:rsidR="00176099" w:rsidRPr="00564632" w:rsidRDefault="00176099" w:rsidP="0036037D">
            <w:pPr>
              <w:rPr>
                <w:rFonts w:ascii="Times New Roman" w:hAnsi="Times New Roman"/>
                <w:b/>
                <w:bCs/>
                <w:sz w:val="24"/>
                <w:szCs w:val="24"/>
              </w:rPr>
            </w:pPr>
          </w:p>
          <w:p w:rsidR="00176099" w:rsidRPr="00632EBE" w:rsidRDefault="00176099" w:rsidP="0036037D">
            <w:pPr>
              <w:pStyle w:val="a5"/>
              <w:snapToGrid w:val="0"/>
              <w:spacing w:line="288" w:lineRule="auto"/>
              <w:ind w:firstLineChars="100" w:firstLine="240"/>
              <w:rPr>
                <w:rFonts w:ascii="Times New Roman" w:hAnsi="Times New Roman"/>
                <w:sz w:val="24"/>
                <w:szCs w:val="24"/>
              </w:rPr>
            </w:pPr>
            <w:r w:rsidRPr="00632EBE">
              <w:rPr>
                <w:rFonts w:ascii="Times New Roman" w:hAnsi="Times New Roman"/>
                <w:sz w:val="24"/>
                <w:szCs w:val="24"/>
              </w:rPr>
              <w:t>建议先修课程：《大学物理》、《场论》、《线性代数与矢量分析》、《积分变换》</w:t>
            </w:r>
          </w:p>
          <w:p w:rsidR="00176099" w:rsidRPr="00632EBE" w:rsidRDefault="00176099" w:rsidP="0036037D">
            <w:pPr>
              <w:pStyle w:val="a5"/>
              <w:snapToGrid w:val="0"/>
              <w:spacing w:line="288" w:lineRule="auto"/>
              <w:ind w:firstLineChars="100" w:firstLine="241"/>
              <w:rPr>
                <w:rFonts w:ascii="Times New Roman" w:hAnsi="Times New Roman"/>
                <w:b/>
                <w:bCs/>
                <w:sz w:val="24"/>
                <w:szCs w:val="24"/>
              </w:rPr>
            </w:pPr>
          </w:p>
        </w:tc>
      </w:tr>
      <w:tr w:rsidR="00176099" w:rsidRPr="00564632" w:rsidTr="005D592A">
        <w:tblPrEx>
          <w:tblLook w:val="0000" w:firstRow="0" w:lastRow="0" w:firstColumn="0" w:lastColumn="0" w:noHBand="0" w:noVBand="0"/>
        </w:tblPrEx>
        <w:trPr>
          <w:trHeight w:val="6946"/>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教材及参考书：</w:t>
            </w:r>
          </w:p>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教材</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、《地球物理用电磁理论》沃德主编，地质出版社</w:t>
            </w: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、《地球物理电磁理论与方法》日丹诺夫著，李貅等译，科学出版社</w:t>
            </w:r>
          </w:p>
          <w:p w:rsidR="00176099" w:rsidRPr="00564632" w:rsidRDefault="00176099" w:rsidP="0036037D">
            <w:pPr>
              <w:rPr>
                <w:rFonts w:ascii="Times New Roman" w:hAnsi="Times New Roman"/>
                <w:b/>
                <w:bCs/>
                <w:sz w:val="24"/>
                <w:szCs w:val="24"/>
              </w:rPr>
            </w:pPr>
          </w:p>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参考书（文献）</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、电磁场与电磁波理论，徐立勤，曹伟，科学出版社</w:t>
            </w: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Electromagnetic methods in applied geophysics (Volume I: Theory), M N Nabighian ed., Society of Exploration Geophysicist.</w:t>
            </w: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w:t>
            </w:r>
            <w:r w:rsidRPr="00564632">
              <w:rPr>
                <w:rFonts w:ascii="Times New Roman" w:hAnsi="Times New Roman"/>
                <w:sz w:val="24"/>
                <w:szCs w:val="24"/>
              </w:rPr>
              <w:t>Geophysics, Applied Geophysics, Geophysical prospecting</w:t>
            </w:r>
          </w:p>
          <w:p w:rsidR="00176099" w:rsidRPr="00564632" w:rsidRDefault="00176099" w:rsidP="0036037D">
            <w:pPr>
              <w:rPr>
                <w:rFonts w:ascii="Times New Roman" w:hAnsi="Times New Roman"/>
                <w:sz w:val="24"/>
                <w:szCs w:val="24"/>
              </w:rPr>
            </w:pPr>
          </w:p>
          <w:p w:rsidR="00176099" w:rsidRPr="00564632" w:rsidRDefault="00176099" w:rsidP="0036037D">
            <w:pPr>
              <w:rPr>
                <w:rFonts w:ascii="Times New Roman" w:hAnsi="Times New Roman"/>
                <w:b/>
                <w:bCs/>
                <w:sz w:val="24"/>
                <w:szCs w:val="24"/>
              </w:rPr>
            </w:pPr>
          </w:p>
        </w:tc>
      </w:tr>
    </w:tbl>
    <w:p w:rsidR="00E4346C" w:rsidRDefault="00E4346C" w:rsidP="00E4346C">
      <w:pPr>
        <w:rPr>
          <w:rFonts w:ascii="宋体" w:cs="宋体"/>
          <w:b/>
          <w:color w:val="000000"/>
          <w:sz w:val="24"/>
        </w:rPr>
      </w:pPr>
    </w:p>
    <w:p w:rsidR="00D84896" w:rsidRPr="00F20C71" w:rsidRDefault="00D84896" w:rsidP="00D84896">
      <w:pPr>
        <w:pStyle w:val="1"/>
        <w:pageBreakBefore/>
        <w:tabs>
          <w:tab w:val="num" w:pos="0"/>
        </w:tabs>
        <w:suppressAutoHyphens/>
        <w:rPr>
          <w:sz w:val="24"/>
          <w:szCs w:val="24"/>
        </w:rPr>
      </w:pPr>
      <w:r w:rsidRPr="00F20C71">
        <w:rPr>
          <w:rFonts w:hint="eastAsia"/>
          <w:sz w:val="32"/>
          <w:szCs w:val="32"/>
        </w:rPr>
        <w:lastRenderedPageBreak/>
        <w:t>《现代地震学》</w:t>
      </w:r>
      <w:r w:rsidRPr="00F20C71">
        <w:rPr>
          <w:sz w:val="32"/>
          <w:szCs w:val="32"/>
        </w:rPr>
        <w:t>课程内容大纲</w:t>
      </w:r>
    </w:p>
    <w:tbl>
      <w:tblPr>
        <w:tblW w:w="8378" w:type="dxa"/>
        <w:jc w:val="center"/>
        <w:tblLayout w:type="fixed"/>
        <w:tblLook w:val="04A0" w:firstRow="1" w:lastRow="0" w:firstColumn="1" w:lastColumn="0" w:noHBand="0" w:noVBand="1"/>
      </w:tblPr>
      <w:tblGrid>
        <w:gridCol w:w="35"/>
        <w:gridCol w:w="8308"/>
        <w:gridCol w:w="35"/>
      </w:tblGrid>
      <w:tr w:rsidR="00E22BB9" w:rsidRPr="00782A5F" w:rsidTr="008C033E">
        <w:trPr>
          <w:gridAfter w:val="1"/>
          <w:wAfter w:w="35" w:type="dxa"/>
          <w:trHeight w:val="2673"/>
          <w:jc w:val="center"/>
        </w:trPr>
        <w:tc>
          <w:tcPr>
            <w:tcW w:w="8343" w:type="dxa"/>
            <w:gridSpan w:val="2"/>
            <w:tcBorders>
              <w:top w:val="single" w:sz="4" w:space="0" w:color="000000"/>
              <w:left w:val="single" w:sz="4" w:space="0" w:color="000000"/>
              <w:bottom w:val="single" w:sz="4" w:space="0" w:color="000000"/>
              <w:right w:val="single" w:sz="4" w:space="0" w:color="000000"/>
            </w:tcBorders>
            <w:vAlign w:val="center"/>
          </w:tcPr>
          <w:p w:rsidR="00E22BB9" w:rsidRPr="00E22BB9" w:rsidRDefault="00E22BB9" w:rsidP="00DE5B8F">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sidR="00F208E7">
              <w:rPr>
                <w:rFonts w:ascii="Times New Roman" w:hAnsi="Times New Roman"/>
                <w:b/>
                <w:sz w:val="24"/>
              </w:rPr>
              <w:t>0030</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E22BB9" w:rsidRPr="00E22BB9" w:rsidRDefault="00E22BB9" w:rsidP="00DE5B8F">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8C033E" w:rsidRPr="008C033E" w:rsidRDefault="00E22BB9" w:rsidP="008C033E">
            <w:pPr>
              <w:rPr>
                <w:b/>
                <w:sz w:val="24"/>
              </w:rPr>
            </w:pPr>
            <w:r w:rsidRPr="00E22BB9">
              <w:rPr>
                <w:rFonts w:ascii="Times New Roman" w:hAnsi="Times New Roman"/>
                <w:b/>
                <w:bCs/>
                <w:sz w:val="24"/>
                <w:szCs w:val="24"/>
              </w:rPr>
              <w:t>课程中文名称：</w:t>
            </w:r>
            <w:r w:rsidR="008C033E" w:rsidRPr="008C033E">
              <w:rPr>
                <w:rFonts w:ascii="宋体" w:hAnsi="宋体" w:hint="eastAsia"/>
                <w:b/>
                <w:sz w:val="24"/>
                <w:szCs w:val="24"/>
              </w:rPr>
              <w:t>现代地震学</w:t>
            </w:r>
          </w:p>
          <w:p w:rsidR="008C033E" w:rsidRDefault="008C033E" w:rsidP="008C033E">
            <w:pPr>
              <w:rPr>
                <w:sz w:val="24"/>
              </w:rPr>
            </w:pPr>
            <w:r>
              <w:rPr>
                <w:rFonts w:hint="eastAsia"/>
                <w:b/>
                <w:sz w:val="24"/>
              </w:rPr>
              <w:t>课程英文名称：</w:t>
            </w:r>
            <w:r>
              <w:rPr>
                <w:rFonts w:hint="eastAsia"/>
                <w:sz w:val="24"/>
                <w:szCs w:val="24"/>
              </w:rPr>
              <w:t>Modern Seismology</w:t>
            </w:r>
          </w:p>
          <w:p w:rsidR="00E22BB9" w:rsidRPr="00782A5F" w:rsidRDefault="00E22BB9" w:rsidP="00DE5B8F">
            <w:pPr>
              <w:rPr>
                <w:rFonts w:ascii="Times New Roman" w:hAnsi="Times New Roman"/>
                <w:sz w:val="24"/>
              </w:rPr>
            </w:pPr>
            <w:r w:rsidRPr="00782A5F">
              <w:rPr>
                <w:rFonts w:ascii="Times New Roman"/>
                <w:b/>
                <w:sz w:val="24"/>
              </w:rPr>
              <w:t>教学方式：</w:t>
            </w:r>
            <w:r w:rsidR="008C033E">
              <w:rPr>
                <w:rFonts w:hint="eastAsia"/>
                <w:sz w:val="24"/>
              </w:rPr>
              <w:t>课堂授课</w:t>
            </w:r>
            <w:r w:rsidR="008C033E">
              <w:rPr>
                <w:rFonts w:hint="eastAsia"/>
                <w:sz w:val="24"/>
              </w:rPr>
              <w:t>+</w:t>
            </w:r>
            <w:r w:rsidR="008C033E">
              <w:rPr>
                <w:rFonts w:hint="eastAsia"/>
                <w:sz w:val="24"/>
              </w:rPr>
              <w:t>讨论</w:t>
            </w:r>
            <w:r w:rsidR="008C033E">
              <w:rPr>
                <w:rFonts w:hint="eastAsia"/>
                <w:sz w:val="24"/>
              </w:rPr>
              <w:t>+</w:t>
            </w:r>
            <w:r w:rsidR="008C033E">
              <w:rPr>
                <w:rFonts w:hint="eastAsia"/>
                <w:sz w:val="24"/>
              </w:rPr>
              <w:t>实习</w:t>
            </w:r>
          </w:p>
          <w:p w:rsidR="00E22BB9" w:rsidRPr="00782A5F" w:rsidRDefault="00E22BB9" w:rsidP="00DE5B8F">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szCs w:val="24"/>
              </w:rPr>
              <w:t>课程论文</w:t>
            </w:r>
          </w:p>
          <w:p w:rsidR="00E22BB9" w:rsidRPr="00782A5F" w:rsidRDefault="00E22BB9" w:rsidP="00DE5B8F">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008C033E">
              <w:rPr>
                <w:rFonts w:hint="eastAsia"/>
                <w:sz w:val="24"/>
              </w:rPr>
              <w:t>朱露培、郑勇、唐启家</w:t>
            </w:r>
          </w:p>
        </w:tc>
      </w:tr>
      <w:tr w:rsidR="00F20C71" w:rsidTr="008C033E">
        <w:tblPrEx>
          <w:jc w:val="left"/>
        </w:tblPrEx>
        <w:trPr>
          <w:gridBefore w:val="1"/>
          <w:wBefore w:w="35" w:type="dxa"/>
        </w:trPr>
        <w:tc>
          <w:tcPr>
            <w:tcW w:w="8343" w:type="dxa"/>
            <w:gridSpan w:val="2"/>
            <w:tcBorders>
              <w:top w:val="single" w:sz="4" w:space="0" w:color="000000"/>
              <w:left w:val="single" w:sz="4" w:space="0" w:color="000000"/>
              <w:bottom w:val="single" w:sz="4" w:space="0" w:color="000000"/>
              <w:right w:val="single" w:sz="4" w:space="0" w:color="000000"/>
            </w:tcBorders>
          </w:tcPr>
          <w:p w:rsidR="00F20C71" w:rsidRDefault="00F20C71" w:rsidP="00EE0BA6">
            <w:pPr>
              <w:rPr>
                <w:b/>
                <w:sz w:val="24"/>
              </w:rPr>
            </w:pPr>
            <w:r>
              <w:rPr>
                <w:rFonts w:hint="eastAsia"/>
                <w:b/>
                <w:sz w:val="24"/>
              </w:rPr>
              <w:t>课程简介：</w:t>
            </w:r>
          </w:p>
          <w:p w:rsidR="00F20C71" w:rsidRPr="0015304F" w:rsidRDefault="00F20C71" w:rsidP="00EE0BA6">
            <w:pPr>
              <w:adjustRightInd w:val="0"/>
              <w:snapToGrid w:val="0"/>
              <w:spacing w:line="288" w:lineRule="auto"/>
              <w:ind w:firstLine="482"/>
              <w:rPr>
                <w:rFonts w:ascii="宋体" w:hAnsi="宋体"/>
                <w:sz w:val="24"/>
              </w:rPr>
            </w:pPr>
            <w:r>
              <w:rPr>
                <w:rFonts w:ascii="宋体" w:hAnsi="宋体" w:hint="eastAsia"/>
                <w:sz w:val="24"/>
              </w:rPr>
              <w:t>地震学是地球物理学的核心内容，</w:t>
            </w:r>
            <w:r w:rsidRPr="00165C3D">
              <w:rPr>
                <w:rFonts w:ascii="宋体" w:hAnsi="宋体" w:hint="eastAsia"/>
                <w:sz w:val="24"/>
              </w:rPr>
              <w:t>是固体地球物理研究生的主干课程。地震学方法可以应用于地球内部结构研究，天然地震的震源机制研究，地震预测，油、气、煤等化石能源和固体矿产的勘探开发，寻找地下水，以及近地表环境与工程相关的探测等领域。</w:t>
            </w:r>
          </w:p>
          <w:p w:rsidR="00F20C71" w:rsidRDefault="00F20C71" w:rsidP="00EE0BA6">
            <w:pPr>
              <w:rPr>
                <w:sz w:val="24"/>
              </w:rPr>
            </w:pPr>
            <w:r>
              <w:t>Seismology is a major component of geophysics and is in the  core curriculum for solid earth geophysics graduate students. It is widely used in study of earth interior, location of earthquakes and determination of their focal mechanisms, earthquake prediction, exploration of oil, natural gas, coal, ground water, and other mineral and energy resources, and near-surface environment survey and engineering.  </w:t>
            </w:r>
          </w:p>
          <w:p w:rsidR="00F20C71" w:rsidRDefault="00F20C71" w:rsidP="00EE0BA6">
            <w:pPr>
              <w:rPr>
                <w:sz w:val="24"/>
              </w:rPr>
            </w:pPr>
          </w:p>
          <w:p w:rsidR="00F20C71" w:rsidRDefault="00F20C71" w:rsidP="00EE0BA6">
            <w:pPr>
              <w:rPr>
                <w:sz w:val="24"/>
              </w:rPr>
            </w:pPr>
          </w:p>
        </w:tc>
      </w:tr>
      <w:tr w:rsidR="00F20C71" w:rsidTr="008C033E">
        <w:tblPrEx>
          <w:jc w:val="left"/>
        </w:tblPrEx>
        <w:trPr>
          <w:gridBefore w:val="1"/>
          <w:wBefore w:w="35" w:type="dxa"/>
        </w:trPr>
        <w:tc>
          <w:tcPr>
            <w:tcW w:w="8343" w:type="dxa"/>
            <w:gridSpan w:val="2"/>
            <w:tcBorders>
              <w:top w:val="single" w:sz="4" w:space="0" w:color="000000"/>
              <w:left w:val="single" w:sz="4" w:space="0" w:color="000000"/>
              <w:bottom w:val="single" w:sz="4" w:space="0" w:color="000000"/>
              <w:right w:val="single" w:sz="4" w:space="0" w:color="000000"/>
            </w:tcBorders>
          </w:tcPr>
          <w:p w:rsidR="00F20C71" w:rsidRDefault="00F20C71" w:rsidP="00EE0BA6">
            <w:pPr>
              <w:rPr>
                <w:b/>
                <w:sz w:val="24"/>
              </w:rPr>
            </w:pPr>
            <w:r>
              <w:rPr>
                <w:rFonts w:hint="eastAsia"/>
                <w:b/>
                <w:sz w:val="24"/>
              </w:rPr>
              <w:t>教学目标：</w:t>
            </w:r>
          </w:p>
          <w:p w:rsidR="00F20C71" w:rsidRDefault="00F20C71" w:rsidP="00EE0BA6">
            <w:pPr>
              <w:ind w:firstLineChars="200" w:firstLine="480"/>
              <w:rPr>
                <w:b/>
                <w:sz w:val="24"/>
              </w:rPr>
            </w:pPr>
            <w:r w:rsidRPr="00165C3D">
              <w:rPr>
                <w:rFonts w:ascii="宋体" w:hAnsi="宋体" w:hint="eastAsia"/>
                <w:sz w:val="24"/>
              </w:rPr>
              <w:t>本课程的目的是培养学生具有进行地球内部结构探测的地震观测、数据处理、模拟及解释的能力；掌握地震震源的表达、震源机制解的求取、地球内部速度结构成像等现代地震学的原理及主要方法。</w:t>
            </w:r>
          </w:p>
          <w:p w:rsidR="00F20C71" w:rsidRDefault="00F20C71" w:rsidP="00EE0BA6">
            <w:pPr>
              <w:rPr>
                <w:b/>
                <w:sz w:val="24"/>
              </w:rPr>
            </w:pPr>
          </w:p>
          <w:p w:rsidR="00F20C71" w:rsidRDefault="00F20C71" w:rsidP="00EE0BA6">
            <w:pPr>
              <w:rPr>
                <w:b/>
                <w:sz w:val="24"/>
              </w:rPr>
            </w:pPr>
          </w:p>
          <w:p w:rsidR="00F20C71" w:rsidRDefault="00F20C71" w:rsidP="00EE0BA6">
            <w:pPr>
              <w:rPr>
                <w:b/>
                <w:sz w:val="24"/>
              </w:rPr>
            </w:pPr>
          </w:p>
          <w:p w:rsidR="00F20C71" w:rsidRDefault="00F20C71" w:rsidP="00EE0BA6">
            <w:pPr>
              <w:rPr>
                <w:sz w:val="24"/>
              </w:rPr>
            </w:pPr>
          </w:p>
        </w:tc>
      </w:tr>
      <w:tr w:rsidR="00F20C71" w:rsidTr="008C033E">
        <w:tblPrEx>
          <w:jc w:val="left"/>
        </w:tblPrEx>
        <w:trPr>
          <w:gridBefore w:val="1"/>
          <w:wBefore w:w="35" w:type="dxa"/>
        </w:trPr>
        <w:tc>
          <w:tcPr>
            <w:tcW w:w="8343" w:type="dxa"/>
            <w:gridSpan w:val="2"/>
            <w:tcBorders>
              <w:top w:val="single" w:sz="4" w:space="0" w:color="000000"/>
              <w:left w:val="single" w:sz="4" w:space="0" w:color="000000"/>
              <w:bottom w:val="single" w:sz="4" w:space="0" w:color="000000"/>
              <w:right w:val="single" w:sz="4" w:space="0" w:color="000000"/>
            </w:tcBorders>
          </w:tcPr>
          <w:p w:rsidR="00F20C71" w:rsidRDefault="00F20C71" w:rsidP="00EE0BA6">
            <w:pPr>
              <w:rPr>
                <w:b/>
                <w:sz w:val="24"/>
              </w:rPr>
            </w:pPr>
            <w:r>
              <w:rPr>
                <w:rFonts w:hint="eastAsia"/>
                <w:b/>
                <w:sz w:val="24"/>
              </w:rPr>
              <w:t>课程内容：</w:t>
            </w:r>
          </w:p>
          <w:p w:rsidR="00F20C71" w:rsidRDefault="00F20C71" w:rsidP="00EE0BA6">
            <w:pPr>
              <w:adjustRightInd w:val="0"/>
              <w:snapToGrid w:val="0"/>
              <w:spacing w:line="288" w:lineRule="auto"/>
              <w:ind w:firstLine="482"/>
              <w:rPr>
                <w:rFonts w:ascii="宋体" w:hAnsi="宋体"/>
                <w:sz w:val="24"/>
              </w:rPr>
            </w:pPr>
            <w:r>
              <w:rPr>
                <w:rFonts w:ascii="宋体" w:hAnsi="宋体" w:hint="eastAsia"/>
                <w:sz w:val="24"/>
              </w:rPr>
              <w:t>本课程分为如下章节：</w:t>
            </w:r>
          </w:p>
          <w:p w:rsidR="00F20C71" w:rsidRDefault="00F20C71" w:rsidP="00F20C71">
            <w:pPr>
              <w:numPr>
                <w:ilvl w:val="0"/>
                <w:numId w:val="6"/>
              </w:numPr>
              <w:adjustRightInd w:val="0"/>
              <w:snapToGrid w:val="0"/>
              <w:spacing w:line="288" w:lineRule="auto"/>
              <w:rPr>
                <w:rFonts w:ascii="宋体" w:hAnsi="宋体"/>
                <w:sz w:val="24"/>
              </w:rPr>
            </w:pPr>
            <w:r>
              <w:rPr>
                <w:rFonts w:ascii="宋体" w:hAnsi="宋体" w:hint="eastAsia"/>
                <w:sz w:val="24"/>
              </w:rPr>
              <w:t>地震震源表达理论</w:t>
            </w:r>
          </w:p>
          <w:p w:rsidR="00F20C71" w:rsidRPr="00165C3D" w:rsidRDefault="00F20C71" w:rsidP="00F20C71">
            <w:pPr>
              <w:numPr>
                <w:ilvl w:val="0"/>
                <w:numId w:val="6"/>
              </w:numPr>
              <w:adjustRightInd w:val="0"/>
              <w:snapToGrid w:val="0"/>
              <w:spacing w:line="288" w:lineRule="auto"/>
              <w:rPr>
                <w:rFonts w:ascii="宋体" w:hAnsi="宋体"/>
                <w:sz w:val="24"/>
              </w:rPr>
            </w:pPr>
            <w:r w:rsidRPr="00165C3D">
              <w:rPr>
                <w:rFonts w:ascii="宋体" w:hAnsi="宋体" w:hint="eastAsia"/>
                <w:sz w:val="24"/>
              </w:rPr>
              <w:t>地震波型模拟与震源机制解</w:t>
            </w:r>
          </w:p>
          <w:p w:rsidR="00F20C71" w:rsidRPr="00165C3D" w:rsidRDefault="00F20C71" w:rsidP="00F20C71">
            <w:pPr>
              <w:numPr>
                <w:ilvl w:val="0"/>
                <w:numId w:val="6"/>
              </w:numPr>
              <w:adjustRightInd w:val="0"/>
              <w:snapToGrid w:val="0"/>
              <w:spacing w:line="288" w:lineRule="auto"/>
              <w:rPr>
                <w:rFonts w:ascii="宋体" w:hAnsi="宋体"/>
                <w:sz w:val="24"/>
              </w:rPr>
            </w:pPr>
            <w:r w:rsidRPr="00165C3D">
              <w:rPr>
                <w:rFonts w:ascii="宋体" w:hAnsi="宋体" w:hint="eastAsia"/>
                <w:sz w:val="24"/>
              </w:rPr>
              <w:t>地震震源定位方法</w:t>
            </w:r>
          </w:p>
          <w:p w:rsidR="00F20C71" w:rsidRPr="00165C3D" w:rsidRDefault="00F20C71" w:rsidP="00F20C71">
            <w:pPr>
              <w:numPr>
                <w:ilvl w:val="0"/>
                <w:numId w:val="6"/>
              </w:numPr>
              <w:adjustRightInd w:val="0"/>
              <w:snapToGrid w:val="0"/>
              <w:spacing w:line="288" w:lineRule="auto"/>
              <w:jc w:val="left"/>
              <w:rPr>
                <w:rFonts w:ascii="宋体" w:hAnsi="宋体"/>
                <w:sz w:val="24"/>
              </w:rPr>
            </w:pPr>
            <w:r w:rsidRPr="00165C3D">
              <w:rPr>
                <w:rFonts w:ascii="宋体" w:hAnsi="宋体" w:hint="eastAsia"/>
                <w:sz w:val="24"/>
              </w:rPr>
              <w:t>接收函数分析与地壳上地幔主要界面的地震学性质</w:t>
            </w:r>
          </w:p>
          <w:p w:rsidR="00F20C71" w:rsidRDefault="00F20C71" w:rsidP="00F20C71">
            <w:pPr>
              <w:numPr>
                <w:ilvl w:val="0"/>
                <w:numId w:val="6"/>
              </w:numPr>
              <w:adjustRightInd w:val="0"/>
              <w:snapToGrid w:val="0"/>
              <w:spacing w:line="288" w:lineRule="auto"/>
              <w:jc w:val="left"/>
              <w:rPr>
                <w:rFonts w:ascii="宋体" w:hAnsi="宋体"/>
                <w:sz w:val="24"/>
              </w:rPr>
            </w:pPr>
            <w:r w:rsidRPr="00165C3D">
              <w:rPr>
                <w:rFonts w:ascii="宋体" w:hAnsi="宋体" w:hint="eastAsia"/>
                <w:sz w:val="24"/>
              </w:rPr>
              <w:t>剪切波分裂与地球内部各向异性研究</w:t>
            </w:r>
          </w:p>
          <w:p w:rsidR="00F20C71" w:rsidRPr="0015304F" w:rsidRDefault="00F20C71" w:rsidP="00F20C71">
            <w:pPr>
              <w:numPr>
                <w:ilvl w:val="0"/>
                <w:numId w:val="6"/>
              </w:numPr>
              <w:adjustRightInd w:val="0"/>
              <w:snapToGrid w:val="0"/>
              <w:spacing w:line="288" w:lineRule="auto"/>
              <w:jc w:val="left"/>
              <w:rPr>
                <w:rFonts w:ascii="宋体" w:hAnsi="宋体"/>
                <w:sz w:val="24"/>
              </w:rPr>
            </w:pPr>
            <w:r w:rsidRPr="0015304F">
              <w:rPr>
                <w:rFonts w:ascii="宋体" w:hAnsi="宋体" w:hint="eastAsia"/>
                <w:sz w:val="24"/>
              </w:rPr>
              <w:t>基于背景噪声的面波成像原理与方法</w:t>
            </w:r>
          </w:p>
          <w:p w:rsidR="00F20C71" w:rsidRPr="0015304F" w:rsidRDefault="00F20C71" w:rsidP="00EE0BA6">
            <w:pPr>
              <w:suppressAutoHyphens/>
              <w:ind w:left="315"/>
            </w:pPr>
          </w:p>
        </w:tc>
      </w:tr>
      <w:tr w:rsidR="00F20C71" w:rsidTr="008C033E">
        <w:tblPrEx>
          <w:jc w:val="left"/>
        </w:tblPrEx>
        <w:trPr>
          <w:gridBefore w:val="1"/>
          <w:wBefore w:w="35" w:type="dxa"/>
        </w:trPr>
        <w:tc>
          <w:tcPr>
            <w:tcW w:w="8343" w:type="dxa"/>
            <w:gridSpan w:val="2"/>
            <w:tcBorders>
              <w:top w:val="single" w:sz="4" w:space="0" w:color="000000"/>
              <w:left w:val="single" w:sz="4" w:space="0" w:color="000000"/>
              <w:bottom w:val="single" w:sz="4" w:space="0" w:color="000000"/>
              <w:right w:val="single" w:sz="4" w:space="0" w:color="000000"/>
            </w:tcBorders>
          </w:tcPr>
          <w:p w:rsidR="00F20C71" w:rsidRDefault="00F20C71" w:rsidP="00EE0BA6">
            <w:pPr>
              <w:rPr>
                <w:b/>
                <w:sz w:val="24"/>
              </w:rPr>
            </w:pPr>
            <w:r>
              <w:rPr>
                <w:rFonts w:hint="eastAsia"/>
                <w:b/>
                <w:sz w:val="24"/>
              </w:rPr>
              <w:lastRenderedPageBreak/>
              <w:t>教学方法与手段：</w:t>
            </w:r>
          </w:p>
          <w:p w:rsidR="00F20C71" w:rsidRDefault="00F20C71" w:rsidP="00EE0BA6">
            <w:pPr>
              <w:rPr>
                <w:sz w:val="24"/>
              </w:rPr>
            </w:pPr>
            <w:r>
              <w:rPr>
                <w:rFonts w:hint="eastAsia"/>
                <w:sz w:val="24"/>
              </w:rPr>
              <w:t>课堂授课</w:t>
            </w:r>
            <w:r>
              <w:rPr>
                <w:rFonts w:hint="eastAsia"/>
                <w:sz w:val="24"/>
              </w:rPr>
              <w:t>+</w:t>
            </w:r>
            <w:r>
              <w:rPr>
                <w:rFonts w:hint="eastAsia"/>
                <w:sz w:val="24"/>
              </w:rPr>
              <w:t>讨论</w:t>
            </w:r>
            <w:r>
              <w:rPr>
                <w:rFonts w:hint="eastAsia"/>
                <w:sz w:val="24"/>
              </w:rPr>
              <w:t>+</w:t>
            </w:r>
            <w:r>
              <w:rPr>
                <w:rFonts w:hint="eastAsia"/>
                <w:sz w:val="24"/>
              </w:rPr>
              <w:t>实习</w:t>
            </w:r>
          </w:p>
          <w:p w:rsidR="00F20C71" w:rsidRDefault="00F20C71" w:rsidP="00EE0BA6">
            <w:pPr>
              <w:rPr>
                <w:sz w:val="24"/>
              </w:rPr>
            </w:pPr>
          </w:p>
          <w:p w:rsidR="00F20C71" w:rsidRDefault="00F20C71" w:rsidP="00EE0BA6">
            <w:pPr>
              <w:rPr>
                <w:sz w:val="24"/>
              </w:rPr>
            </w:pPr>
          </w:p>
          <w:p w:rsidR="00F20C71" w:rsidRDefault="00F20C71" w:rsidP="00EE0BA6">
            <w:pPr>
              <w:rPr>
                <w:sz w:val="24"/>
              </w:rPr>
            </w:pPr>
          </w:p>
          <w:p w:rsidR="00F20C71" w:rsidRDefault="00F20C71" w:rsidP="00EE0BA6">
            <w:pPr>
              <w:rPr>
                <w:sz w:val="24"/>
              </w:rPr>
            </w:pPr>
          </w:p>
        </w:tc>
      </w:tr>
      <w:tr w:rsidR="00F20C71" w:rsidTr="008C033E">
        <w:tblPrEx>
          <w:jc w:val="left"/>
        </w:tblPrEx>
        <w:trPr>
          <w:gridBefore w:val="1"/>
          <w:wBefore w:w="35" w:type="dxa"/>
        </w:trPr>
        <w:tc>
          <w:tcPr>
            <w:tcW w:w="8343" w:type="dxa"/>
            <w:gridSpan w:val="2"/>
            <w:tcBorders>
              <w:top w:val="single" w:sz="4" w:space="0" w:color="000000"/>
              <w:left w:val="single" w:sz="4" w:space="0" w:color="000000"/>
              <w:bottom w:val="single" w:sz="4" w:space="0" w:color="000000"/>
              <w:right w:val="single" w:sz="4" w:space="0" w:color="000000"/>
            </w:tcBorders>
          </w:tcPr>
          <w:p w:rsidR="00F20C71" w:rsidRDefault="00F20C71" w:rsidP="00EE0BA6">
            <w:pPr>
              <w:rPr>
                <w:b/>
                <w:sz w:val="24"/>
              </w:rPr>
            </w:pPr>
            <w:r>
              <w:rPr>
                <w:rFonts w:hint="eastAsia"/>
                <w:b/>
                <w:sz w:val="24"/>
              </w:rPr>
              <w:t>先修课程及后续课程：</w:t>
            </w:r>
          </w:p>
          <w:p w:rsidR="00F20C71" w:rsidRDefault="00F20C71" w:rsidP="00EE0BA6">
            <w:pPr>
              <w:rPr>
                <w:b/>
                <w:sz w:val="24"/>
              </w:rPr>
            </w:pPr>
          </w:p>
          <w:p w:rsidR="00F20C71" w:rsidRDefault="00F20C71" w:rsidP="00EE0BA6">
            <w:pPr>
              <w:rPr>
                <w:b/>
                <w:sz w:val="24"/>
              </w:rPr>
            </w:pPr>
          </w:p>
          <w:p w:rsidR="00F20C71" w:rsidRDefault="00F20C71" w:rsidP="00EE0BA6">
            <w:pPr>
              <w:rPr>
                <w:b/>
                <w:sz w:val="24"/>
              </w:rPr>
            </w:pPr>
          </w:p>
          <w:p w:rsidR="00F20C71" w:rsidRDefault="00F20C71" w:rsidP="00EE0BA6">
            <w:pPr>
              <w:rPr>
                <w:b/>
                <w:sz w:val="24"/>
              </w:rPr>
            </w:pPr>
          </w:p>
        </w:tc>
      </w:tr>
      <w:tr w:rsidR="00F20C71" w:rsidTr="008C033E">
        <w:tblPrEx>
          <w:jc w:val="left"/>
        </w:tblPrEx>
        <w:trPr>
          <w:gridBefore w:val="1"/>
          <w:wBefore w:w="35" w:type="dxa"/>
          <w:trHeight w:val="10287"/>
        </w:trPr>
        <w:tc>
          <w:tcPr>
            <w:tcW w:w="8343" w:type="dxa"/>
            <w:gridSpan w:val="2"/>
            <w:tcBorders>
              <w:top w:val="single" w:sz="4" w:space="0" w:color="000000"/>
              <w:left w:val="single" w:sz="4" w:space="0" w:color="000000"/>
              <w:bottom w:val="single" w:sz="4" w:space="0" w:color="000000"/>
              <w:right w:val="single" w:sz="4" w:space="0" w:color="000000"/>
            </w:tcBorders>
          </w:tcPr>
          <w:p w:rsidR="00F20C71" w:rsidRDefault="00F20C71" w:rsidP="00EE0BA6">
            <w:pPr>
              <w:rPr>
                <w:b/>
                <w:sz w:val="24"/>
              </w:rPr>
            </w:pPr>
            <w:r>
              <w:rPr>
                <w:rFonts w:hint="eastAsia"/>
                <w:b/>
                <w:sz w:val="24"/>
              </w:rPr>
              <w:t>教材及参考书：</w:t>
            </w:r>
          </w:p>
          <w:p w:rsidR="00F20C71" w:rsidRDefault="00F20C71" w:rsidP="00EE0BA6">
            <w:pPr>
              <w:rPr>
                <w:b/>
                <w:sz w:val="24"/>
              </w:rPr>
            </w:pPr>
            <w:r>
              <w:rPr>
                <w:rFonts w:hint="eastAsia"/>
                <w:b/>
                <w:sz w:val="24"/>
              </w:rPr>
              <w:t>教材</w:t>
            </w:r>
          </w:p>
          <w:p w:rsidR="00F20C71" w:rsidRPr="002350D8" w:rsidRDefault="00F20C71" w:rsidP="00EE0BA6">
            <w:pPr>
              <w:rPr>
                <w:rFonts w:ascii="Times New Roman" w:hAnsi="Times New Roman"/>
                <w:bCs/>
                <w:sz w:val="24"/>
                <w:szCs w:val="24"/>
              </w:rPr>
            </w:pPr>
            <w:r>
              <w:rPr>
                <w:sz w:val="24"/>
              </w:rPr>
              <w:t>1</w:t>
            </w:r>
            <w:r w:rsidRPr="002350D8">
              <w:rPr>
                <w:rFonts w:ascii="Times New Roman" w:hAnsi="Times New Roman"/>
                <w:sz w:val="24"/>
                <w:szCs w:val="24"/>
              </w:rPr>
              <w:t>.</w:t>
            </w:r>
            <w:r w:rsidRPr="002350D8">
              <w:rPr>
                <w:rFonts w:ascii="Times New Roman" w:hAnsi="Times New Roman"/>
                <w:bCs/>
                <w:sz w:val="24"/>
                <w:szCs w:val="24"/>
              </w:rPr>
              <w:t xml:space="preserve"> K. Aki and P.G. Richards</w:t>
            </w:r>
            <w:r w:rsidRPr="002350D8">
              <w:rPr>
                <w:rFonts w:ascii="Times New Roman" w:hAnsi="Times New Roman"/>
                <w:bCs/>
                <w:sz w:val="24"/>
                <w:szCs w:val="24"/>
              </w:rPr>
              <w:t>，</w:t>
            </w:r>
            <w:r w:rsidRPr="002350D8">
              <w:rPr>
                <w:rFonts w:ascii="Times New Roman" w:hAnsi="Times New Roman"/>
                <w:bCs/>
                <w:sz w:val="24"/>
                <w:szCs w:val="24"/>
              </w:rPr>
              <w:t>2002</w:t>
            </w:r>
            <w:r w:rsidRPr="002350D8">
              <w:rPr>
                <w:rFonts w:ascii="Times New Roman" w:hAnsi="Times New Roman"/>
                <w:bCs/>
                <w:sz w:val="24"/>
                <w:szCs w:val="24"/>
              </w:rPr>
              <w:t>，</w:t>
            </w:r>
            <w:r w:rsidRPr="002350D8">
              <w:rPr>
                <w:rFonts w:ascii="Times New Roman" w:hAnsi="Times New Roman"/>
                <w:bCs/>
                <w:sz w:val="24"/>
                <w:szCs w:val="24"/>
              </w:rPr>
              <w:t>Quantitative Seismology by, University Science Books</w:t>
            </w:r>
            <w:r w:rsidRPr="002350D8">
              <w:rPr>
                <w:rFonts w:ascii="Times New Roman" w:hAnsi="Times New Roman"/>
                <w:bCs/>
                <w:sz w:val="24"/>
                <w:szCs w:val="24"/>
              </w:rPr>
              <w:t>。</w:t>
            </w:r>
          </w:p>
          <w:p w:rsidR="00F20C71" w:rsidRPr="002350D8" w:rsidRDefault="00F20C71" w:rsidP="00EE0BA6">
            <w:pPr>
              <w:rPr>
                <w:rFonts w:ascii="Times New Roman" w:hAnsi="Times New Roman"/>
                <w:bCs/>
                <w:sz w:val="24"/>
                <w:szCs w:val="24"/>
              </w:rPr>
            </w:pPr>
            <w:r w:rsidRPr="002350D8">
              <w:rPr>
                <w:rFonts w:ascii="Times New Roman" w:hAnsi="Times New Roman"/>
                <w:bCs/>
                <w:sz w:val="24"/>
                <w:szCs w:val="24"/>
              </w:rPr>
              <w:t>2</w:t>
            </w:r>
            <w:r w:rsidRPr="002350D8">
              <w:rPr>
                <w:rFonts w:ascii="Times New Roman" w:hAnsi="Times New Roman"/>
                <w:bCs/>
                <w:sz w:val="24"/>
                <w:szCs w:val="24"/>
              </w:rPr>
              <w:t>、</w:t>
            </w:r>
            <w:r w:rsidRPr="002350D8">
              <w:rPr>
                <w:rFonts w:ascii="Times New Roman" w:hAnsi="Times New Roman"/>
                <w:color w:val="231F20"/>
                <w:kern w:val="0"/>
                <w:sz w:val="24"/>
                <w:szCs w:val="24"/>
              </w:rPr>
              <w:t xml:space="preserve">A. M. Dziewonski and B. A. Romanowicz, eds, </w:t>
            </w:r>
            <w:r w:rsidRPr="002350D8">
              <w:rPr>
                <w:rFonts w:ascii="Times New Roman" w:hAnsi="Times New Roman"/>
                <w:bCs/>
                <w:sz w:val="24"/>
                <w:szCs w:val="24"/>
              </w:rPr>
              <w:t>2007, Treatise on Geophysics, Vol.1, AGU.</w:t>
            </w:r>
          </w:p>
          <w:p w:rsidR="00F20C71" w:rsidRDefault="00F20C71" w:rsidP="00EE0BA6">
            <w:pPr>
              <w:rPr>
                <w:b/>
                <w:sz w:val="24"/>
              </w:rPr>
            </w:pPr>
          </w:p>
          <w:p w:rsidR="00F20C71" w:rsidRDefault="00F20C71" w:rsidP="00EE0BA6">
            <w:pPr>
              <w:rPr>
                <w:b/>
                <w:sz w:val="24"/>
              </w:rPr>
            </w:pPr>
            <w:r>
              <w:rPr>
                <w:rFonts w:hint="eastAsia"/>
                <w:b/>
                <w:sz w:val="24"/>
              </w:rPr>
              <w:t>参考书</w:t>
            </w:r>
          </w:p>
          <w:p w:rsidR="00F20C71" w:rsidRDefault="00F20C71" w:rsidP="00EE0BA6">
            <w:pPr>
              <w:rPr>
                <w:sz w:val="24"/>
              </w:rPr>
            </w:pPr>
            <w:r>
              <w:rPr>
                <w:rFonts w:hint="eastAsia"/>
                <w:sz w:val="24"/>
              </w:rPr>
              <w:t>参考文献：</w:t>
            </w:r>
          </w:p>
          <w:p w:rsidR="00F20C71" w:rsidRPr="004117C6" w:rsidRDefault="00F20C71" w:rsidP="00F20C71">
            <w:pPr>
              <w:widowControl/>
              <w:numPr>
                <w:ilvl w:val="0"/>
                <w:numId w:val="7"/>
              </w:numPr>
              <w:autoSpaceDE w:val="0"/>
              <w:autoSpaceDN w:val="0"/>
              <w:adjustRightInd w:val="0"/>
              <w:jc w:val="left"/>
              <w:rPr>
                <w:rFonts w:ascii="Times-Roman" w:hAnsi="Times-Roman" w:cs="Times-Roman"/>
                <w:kern w:val="0"/>
                <w:sz w:val="20"/>
              </w:rPr>
            </w:pPr>
            <w:r w:rsidRPr="004117C6">
              <w:rPr>
                <w:rFonts w:ascii="Times-Roman" w:hAnsi="Times-Roman" w:cs="Times-Roman"/>
                <w:kern w:val="0"/>
                <w:sz w:val="20"/>
              </w:rPr>
              <w:t>Olson, E. L. and Allen, R. M. (2005). The deterministic nature of earthquake rupture,</w:t>
            </w:r>
            <w:r w:rsidRPr="004117C6">
              <w:rPr>
                <w:rFonts w:ascii="Times-Italic" w:hAnsi="Times-Italic" w:cs="Times-Italic"/>
                <w:i/>
                <w:iCs/>
                <w:kern w:val="0"/>
                <w:sz w:val="20"/>
              </w:rPr>
              <w:t>Nature</w:t>
            </w:r>
            <w:r w:rsidRPr="004117C6">
              <w:rPr>
                <w:rFonts w:ascii="Times-Roman" w:hAnsi="Times-Roman" w:cs="Times-Roman"/>
                <w:kern w:val="0"/>
                <w:sz w:val="20"/>
              </w:rPr>
              <w:t xml:space="preserve">, </w:t>
            </w:r>
            <w:r w:rsidRPr="004117C6">
              <w:rPr>
                <w:rFonts w:ascii="Times-Bold" w:hAnsi="Times-Bold" w:cs="Times-Bold"/>
                <w:b/>
                <w:bCs/>
                <w:kern w:val="0"/>
                <w:sz w:val="20"/>
              </w:rPr>
              <w:t>438</w:t>
            </w:r>
            <w:r w:rsidRPr="004117C6">
              <w:rPr>
                <w:rFonts w:ascii="Times-Roman" w:hAnsi="Times-Roman" w:cs="Times-Roman"/>
                <w:kern w:val="0"/>
                <w:sz w:val="20"/>
              </w:rPr>
              <w:t>, 212–215, doi:10.1029/2004JB003277.</w:t>
            </w:r>
          </w:p>
          <w:p w:rsidR="00F20C71" w:rsidRPr="004117C6" w:rsidRDefault="00F20C71" w:rsidP="00F20C71">
            <w:pPr>
              <w:widowControl/>
              <w:numPr>
                <w:ilvl w:val="0"/>
                <w:numId w:val="7"/>
              </w:numPr>
              <w:autoSpaceDE w:val="0"/>
              <w:autoSpaceDN w:val="0"/>
              <w:adjustRightInd w:val="0"/>
              <w:jc w:val="left"/>
              <w:rPr>
                <w:rFonts w:ascii="Times-Roman" w:hAnsi="Times-Roman" w:cs="Times-Roman"/>
                <w:kern w:val="0"/>
                <w:sz w:val="20"/>
              </w:rPr>
            </w:pPr>
            <w:r w:rsidRPr="004117C6">
              <w:rPr>
                <w:rFonts w:ascii="Times-Roman" w:hAnsi="Times-Roman" w:cs="Times-Roman"/>
                <w:kern w:val="0"/>
                <w:sz w:val="20"/>
              </w:rPr>
              <w:t>Savage, M. K. (1999). Seismic anisotropy and mantle deformation: What have we learnedfrom shear-wave splitting?,</w:t>
            </w:r>
            <w:r w:rsidRPr="004117C6">
              <w:rPr>
                <w:rFonts w:ascii="Times-Italic" w:hAnsi="Times-Italic" w:cs="Times-Italic"/>
                <w:i/>
                <w:iCs/>
                <w:kern w:val="0"/>
                <w:sz w:val="20"/>
              </w:rPr>
              <w:t>Rev. Geophys.</w:t>
            </w:r>
            <w:r w:rsidRPr="004117C6">
              <w:rPr>
                <w:rFonts w:ascii="Times-Roman" w:hAnsi="Times-Roman" w:cs="Times-Roman"/>
                <w:kern w:val="0"/>
                <w:sz w:val="20"/>
              </w:rPr>
              <w:t xml:space="preserve">, </w:t>
            </w:r>
            <w:r w:rsidRPr="004117C6">
              <w:rPr>
                <w:rFonts w:ascii="Times-Bold" w:hAnsi="Times-Bold" w:cs="Times-Bold"/>
                <w:b/>
                <w:bCs/>
                <w:kern w:val="0"/>
                <w:sz w:val="20"/>
              </w:rPr>
              <w:t>37</w:t>
            </w:r>
            <w:r w:rsidRPr="004117C6">
              <w:rPr>
                <w:rFonts w:ascii="Times-Roman" w:hAnsi="Times-Roman" w:cs="Times-Roman"/>
                <w:kern w:val="0"/>
                <w:sz w:val="20"/>
              </w:rPr>
              <w:t>, 65–106.</w:t>
            </w:r>
          </w:p>
          <w:p w:rsidR="00F20C71" w:rsidRDefault="00F20C71" w:rsidP="00F20C71">
            <w:pPr>
              <w:widowControl/>
              <w:numPr>
                <w:ilvl w:val="0"/>
                <w:numId w:val="7"/>
              </w:numPr>
              <w:autoSpaceDE w:val="0"/>
              <w:autoSpaceDN w:val="0"/>
              <w:adjustRightInd w:val="0"/>
              <w:jc w:val="left"/>
              <w:rPr>
                <w:rFonts w:ascii="Times-Roman" w:hAnsi="Times-Roman" w:cs="Times-Roman"/>
                <w:kern w:val="0"/>
                <w:sz w:val="20"/>
              </w:rPr>
            </w:pPr>
            <w:r w:rsidRPr="004117C6">
              <w:rPr>
                <w:rFonts w:ascii="Times-Roman" w:hAnsi="Times-Roman" w:cs="Times-Roman"/>
                <w:kern w:val="0"/>
                <w:sz w:val="20"/>
              </w:rPr>
              <w:t xml:space="preserve">Shapiro, N. M., Campillo, M., Stehly, L., and Ritzwoller, M. H. (2005). High-resolutionsurface-wave tomography from ambient seismic noise, </w:t>
            </w:r>
            <w:r w:rsidRPr="004117C6">
              <w:rPr>
                <w:rFonts w:ascii="Times-Italic" w:hAnsi="Times-Italic" w:cs="Times-Italic"/>
                <w:i/>
                <w:iCs/>
                <w:kern w:val="0"/>
                <w:sz w:val="20"/>
              </w:rPr>
              <w:t>Science</w:t>
            </w:r>
            <w:r w:rsidRPr="004117C6">
              <w:rPr>
                <w:rFonts w:ascii="Times-Roman" w:hAnsi="Times-Roman" w:cs="Times-Roman"/>
                <w:kern w:val="0"/>
                <w:sz w:val="20"/>
              </w:rPr>
              <w:t xml:space="preserve">, </w:t>
            </w:r>
            <w:r w:rsidRPr="004117C6">
              <w:rPr>
                <w:rFonts w:ascii="Times-Bold" w:hAnsi="Times-Bold" w:cs="Times-Bold"/>
                <w:b/>
                <w:bCs/>
                <w:kern w:val="0"/>
                <w:sz w:val="20"/>
              </w:rPr>
              <w:t>307</w:t>
            </w:r>
            <w:r w:rsidRPr="004117C6">
              <w:rPr>
                <w:rFonts w:ascii="Times-Roman" w:hAnsi="Times-Roman" w:cs="Times-Roman"/>
                <w:kern w:val="0"/>
                <w:sz w:val="20"/>
              </w:rPr>
              <w:t>, 1615–18, doi:10.1126/science.1108339.</w:t>
            </w:r>
          </w:p>
          <w:p w:rsidR="00F20C71" w:rsidRDefault="00F20C71" w:rsidP="00F20C71">
            <w:pPr>
              <w:widowControl/>
              <w:numPr>
                <w:ilvl w:val="0"/>
                <w:numId w:val="7"/>
              </w:numPr>
              <w:autoSpaceDE w:val="0"/>
              <w:autoSpaceDN w:val="0"/>
              <w:adjustRightInd w:val="0"/>
              <w:jc w:val="left"/>
              <w:rPr>
                <w:rFonts w:ascii="Times-Roman" w:hAnsi="Times-Roman" w:cs="Times-Roman"/>
                <w:kern w:val="0"/>
                <w:sz w:val="20"/>
              </w:rPr>
            </w:pPr>
            <w:r w:rsidRPr="00165C3D">
              <w:rPr>
                <w:rFonts w:ascii="Times-Roman" w:hAnsi="Times-Roman" w:cs="Times-Roman"/>
                <w:kern w:val="0"/>
                <w:sz w:val="20"/>
              </w:rPr>
              <w:t>Zhu L and Kanamori H (2000) Moho depth variation in southern</w:t>
            </w:r>
            <w:smartTag w:uri="urn:schemas-microsoft-com:office:smarttags" w:element="place">
              <w:smartTag w:uri="urn:schemas-microsoft-com:office:smarttags" w:element="State">
                <w:r w:rsidRPr="00165C3D">
                  <w:rPr>
                    <w:rFonts w:ascii="Times-Roman" w:hAnsi="Times-Roman" w:cs="Times-Roman"/>
                    <w:kern w:val="0"/>
                    <w:sz w:val="20"/>
                  </w:rPr>
                  <w:t>California</w:t>
                </w:r>
              </w:smartTag>
            </w:smartTag>
            <w:r w:rsidRPr="00165C3D">
              <w:rPr>
                <w:rFonts w:ascii="Times-Roman" w:hAnsi="Times-Roman" w:cs="Times-Roman"/>
                <w:kern w:val="0"/>
                <w:sz w:val="20"/>
              </w:rPr>
              <w:t xml:space="preserve"> from teleseismic receiver functions. Journal ofGeophysical Research 105: 2969–2980.</w:t>
            </w:r>
          </w:p>
          <w:p w:rsidR="00F20C71" w:rsidRDefault="00F20C71" w:rsidP="00F20C71">
            <w:pPr>
              <w:widowControl/>
              <w:numPr>
                <w:ilvl w:val="0"/>
                <w:numId w:val="7"/>
              </w:numPr>
              <w:autoSpaceDE w:val="0"/>
              <w:autoSpaceDN w:val="0"/>
              <w:adjustRightInd w:val="0"/>
              <w:jc w:val="left"/>
              <w:rPr>
                <w:rFonts w:ascii="Times-Roman" w:hAnsi="Times-Roman" w:cs="Times-Roman"/>
                <w:kern w:val="0"/>
                <w:sz w:val="20"/>
              </w:rPr>
            </w:pPr>
            <w:r w:rsidRPr="004117C6">
              <w:rPr>
                <w:rFonts w:ascii="Times-Roman" w:hAnsi="Times-Roman" w:cs="Times-Roman"/>
                <w:kern w:val="0"/>
                <w:sz w:val="20"/>
              </w:rPr>
              <w:t xml:space="preserve">Waldhauser, F. and Ellsworth,W. L. (2000). A double-difference earthquake locationalgorithm: method and application to the northern </w:t>
            </w:r>
            <w:smartTag w:uri="urn:schemas-microsoft-com:office:smarttags" w:element="place">
              <w:smartTag w:uri="urn:schemas-microsoft-com:office:smarttags" w:element="City">
                <w:r w:rsidRPr="004117C6">
                  <w:rPr>
                    <w:rFonts w:ascii="Times-Roman" w:hAnsi="Times-Roman" w:cs="Times-Roman"/>
                    <w:kern w:val="0"/>
                    <w:sz w:val="20"/>
                  </w:rPr>
                  <w:t>Hayward</w:t>
                </w:r>
              </w:smartTag>
            </w:smartTag>
            <w:r w:rsidRPr="004117C6">
              <w:rPr>
                <w:rFonts w:ascii="Times-Roman" w:hAnsi="Times-Roman" w:cs="Times-Roman"/>
                <w:kern w:val="0"/>
                <w:sz w:val="20"/>
              </w:rPr>
              <w:t xml:space="preserve"> fault, </w:t>
            </w:r>
            <w:r w:rsidRPr="004117C6">
              <w:rPr>
                <w:rFonts w:ascii="Times-Italic" w:hAnsi="Times-Italic" w:cs="Times-Italic"/>
                <w:i/>
                <w:iCs/>
                <w:kern w:val="0"/>
                <w:sz w:val="20"/>
              </w:rPr>
              <w:t>Bull. Seismol. Soc.Am.</w:t>
            </w:r>
            <w:r w:rsidRPr="004117C6">
              <w:rPr>
                <w:rFonts w:ascii="Times-Roman" w:hAnsi="Times-Roman" w:cs="Times-Roman"/>
                <w:kern w:val="0"/>
                <w:sz w:val="20"/>
              </w:rPr>
              <w:t xml:space="preserve">, </w:t>
            </w:r>
            <w:r w:rsidRPr="004117C6">
              <w:rPr>
                <w:rFonts w:ascii="Times-Bold" w:hAnsi="Times-Bold" w:cs="Times-Bold"/>
                <w:b/>
                <w:bCs/>
                <w:kern w:val="0"/>
                <w:sz w:val="20"/>
              </w:rPr>
              <w:t>90</w:t>
            </w:r>
            <w:r w:rsidRPr="004117C6">
              <w:rPr>
                <w:rFonts w:ascii="Times-Roman" w:hAnsi="Times-Roman" w:cs="Times-Roman"/>
                <w:kern w:val="0"/>
                <w:sz w:val="20"/>
              </w:rPr>
              <w:t>, 1353–68.</w:t>
            </w:r>
          </w:p>
          <w:p w:rsidR="00F20C71" w:rsidRPr="002350D8" w:rsidRDefault="00F20C71" w:rsidP="00F20C71">
            <w:pPr>
              <w:widowControl/>
              <w:numPr>
                <w:ilvl w:val="0"/>
                <w:numId w:val="7"/>
              </w:numPr>
              <w:autoSpaceDE w:val="0"/>
              <w:autoSpaceDN w:val="0"/>
              <w:adjustRightInd w:val="0"/>
              <w:jc w:val="left"/>
              <w:rPr>
                <w:rFonts w:ascii="Times-Roman" w:hAnsi="Times-Roman" w:cs="Times-Roman"/>
                <w:kern w:val="0"/>
                <w:sz w:val="20"/>
              </w:rPr>
            </w:pPr>
            <w:r w:rsidRPr="002350D8">
              <w:rPr>
                <w:rFonts w:ascii="Times-Roman" w:hAnsi="Times-Roman" w:cs="Times-Roman"/>
                <w:kern w:val="0"/>
                <w:sz w:val="20"/>
              </w:rPr>
              <w:t xml:space="preserve">Webb, S. C. (1998). Broadband seismology and noise under the ocean, </w:t>
            </w:r>
            <w:r w:rsidRPr="002350D8">
              <w:rPr>
                <w:rFonts w:ascii="Times-Italic" w:hAnsi="Times-Italic" w:cs="Times-Italic"/>
                <w:i/>
                <w:iCs/>
                <w:kern w:val="0"/>
                <w:sz w:val="20"/>
              </w:rPr>
              <w:t>Rev. Geophys.</w:t>
            </w:r>
            <w:r w:rsidRPr="002350D8">
              <w:rPr>
                <w:rFonts w:ascii="Times-Roman" w:hAnsi="Times-Roman" w:cs="Times-Roman"/>
                <w:kern w:val="0"/>
                <w:sz w:val="20"/>
              </w:rPr>
              <w:t xml:space="preserve">, </w:t>
            </w:r>
            <w:r w:rsidRPr="002350D8">
              <w:rPr>
                <w:rFonts w:ascii="Times-Bold" w:hAnsi="Times-Bold" w:cs="Times-Bold"/>
                <w:b/>
                <w:bCs/>
                <w:kern w:val="0"/>
                <w:sz w:val="20"/>
              </w:rPr>
              <w:t>36</w:t>
            </w:r>
            <w:r w:rsidRPr="002350D8">
              <w:rPr>
                <w:rFonts w:ascii="Times-Roman" w:hAnsi="Times-Roman" w:cs="Times-Roman"/>
                <w:kern w:val="0"/>
                <w:sz w:val="20"/>
              </w:rPr>
              <w:t>,105–42.</w:t>
            </w:r>
          </w:p>
          <w:p w:rsidR="00F20C71" w:rsidRDefault="00F20C71" w:rsidP="00EE0BA6">
            <w:pPr>
              <w:rPr>
                <w:sz w:val="24"/>
              </w:rPr>
            </w:pPr>
          </w:p>
          <w:p w:rsidR="00F20C71" w:rsidRDefault="00F20C71" w:rsidP="00EE0BA6">
            <w:pPr>
              <w:rPr>
                <w:sz w:val="24"/>
              </w:rPr>
            </w:pPr>
          </w:p>
          <w:p w:rsidR="00F20C71" w:rsidRDefault="00F20C71" w:rsidP="00EE0BA6">
            <w:pPr>
              <w:rPr>
                <w:sz w:val="24"/>
              </w:rPr>
            </w:pPr>
          </w:p>
          <w:p w:rsidR="00F20C71" w:rsidRDefault="00F20C71" w:rsidP="00EE0BA6">
            <w:pPr>
              <w:rPr>
                <w:sz w:val="24"/>
              </w:rPr>
            </w:pPr>
          </w:p>
          <w:p w:rsidR="00F20C71" w:rsidRDefault="00F20C71" w:rsidP="00EE0BA6">
            <w:pPr>
              <w:rPr>
                <w:sz w:val="24"/>
              </w:rPr>
            </w:pPr>
          </w:p>
          <w:p w:rsidR="00F20C71" w:rsidRDefault="00F20C71" w:rsidP="00EE0BA6">
            <w:pPr>
              <w:rPr>
                <w:sz w:val="24"/>
              </w:rPr>
            </w:pPr>
          </w:p>
          <w:p w:rsidR="00F20C71" w:rsidRDefault="00F20C71" w:rsidP="00EE0BA6">
            <w:pPr>
              <w:rPr>
                <w:b/>
                <w:sz w:val="24"/>
              </w:rPr>
            </w:pPr>
          </w:p>
        </w:tc>
      </w:tr>
    </w:tbl>
    <w:p w:rsidR="008C033E" w:rsidRPr="00564632" w:rsidRDefault="008C033E" w:rsidP="008C033E">
      <w:pPr>
        <w:pStyle w:val="1"/>
        <w:pageBreakBefore/>
        <w:tabs>
          <w:tab w:val="left" w:pos="432"/>
        </w:tabs>
        <w:suppressAutoHyphens/>
        <w:ind w:left="432" w:hanging="432"/>
        <w:rPr>
          <w:sz w:val="24"/>
        </w:rPr>
      </w:pPr>
      <w:r>
        <w:rPr>
          <w:rFonts w:hint="eastAsia"/>
          <w:sz w:val="32"/>
        </w:rPr>
        <w:lastRenderedPageBreak/>
        <w:t>《岩石物理学》</w:t>
      </w:r>
      <w:r w:rsidRPr="00564632">
        <w:rPr>
          <w:sz w:val="32"/>
        </w:rPr>
        <w:t>课程内容大纲</w:t>
      </w:r>
    </w:p>
    <w:tbl>
      <w:tblPr>
        <w:tblW w:w="8347" w:type="dxa"/>
        <w:jc w:val="center"/>
        <w:tblLayout w:type="fixed"/>
        <w:tblLook w:val="04A0" w:firstRow="1" w:lastRow="0" w:firstColumn="1" w:lastColumn="0" w:noHBand="0" w:noVBand="1"/>
      </w:tblPr>
      <w:tblGrid>
        <w:gridCol w:w="8347"/>
      </w:tblGrid>
      <w:tr w:rsidR="008C033E" w:rsidRPr="00782A5F" w:rsidTr="008C033E">
        <w:trPr>
          <w:trHeight w:val="2673"/>
          <w:jc w:val="center"/>
        </w:trPr>
        <w:tc>
          <w:tcPr>
            <w:tcW w:w="8347" w:type="dxa"/>
            <w:tcBorders>
              <w:top w:val="single" w:sz="4" w:space="0" w:color="000000"/>
              <w:left w:val="single" w:sz="4" w:space="0" w:color="000000"/>
              <w:bottom w:val="single" w:sz="4" w:space="0" w:color="000000"/>
              <w:right w:val="single" w:sz="4" w:space="0" w:color="000000"/>
            </w:tcBorders>
            <w:vAlign w:val="center"/>
          </w:tcPr>
          <w:p w:rsidR="008C033E" w:rsidRPr="00E22BB9" w:rsidRDefault="008C033E" w:rsidP="00DE5B8F">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sidR="00F208E7">
              <w:rPr>
                <w:rFonts w:ascii="Times New Roman" w:hAnsi="Times New Roman"/>
                <w:b/>
                <w:sz w:val="24"/>
              </w:rPr>
              <w:t>0031</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hint="eastAsia"/>
                <w:b/>
                <w:sz w:val="24"/>
              </w:rPr>
              <w:t>32</w:t>
            </w:r>
          </w:p>
          <w:p w:rsidR="008C033E" w:rsidRPr="00E22BB9" w:rsidRDefault="008C033E" w:rsidP="00DE5B8F">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hint="eastAsia"/>
                <w:b/>
                <w:sz w:val="24"/>
              </w:rPr>
              <w:t>2</w:t>
            </w:r>
          </w:p>
          <w:p w:rsidR="008C033E" w:rsidRPr="00564632" w:rsidRDefault="008C033E" w:rsidP="008C033E">
            <w:pPr>
              <w:rPr>
                <w:rFonts w:ascii="Times New Roman" w:hAnsi="Times New Roman"/>
                <w:b/>
                <w:sz w:val="24"/>
              </w:rPr>
            </w:pPr>
            <w:r w:rsidRPr="00E22BB9">
              <w:rPr>
                <w:rFonts w:ascii="Times New Roman" w:hAnsi="Times New Roman"/>
                <w:b/>
                <w:bCs/>
                <w:sz w:val="24"/>
                <w:szCs w:val="24"/>
              </w:rPr>
              <w:t>课程中文名称：</w:t>
            </w:r>
            <w:r w:rsidRPr="00564632">
              <w:rPr>
                <w:rFonts w:ascii="Times New Roman" w:hAnsi="Times New Roman"/>
                <w:b/>
                <w:sz w:val="24"/>
              </w:rPr>
              <w:t>岩石物理学</w:t>
            </w:r>
          </w:p>
          <w:p w:rsidR="008C033E" w:rsidRPr="00564632" w:rsidRDefault="008C033E" w:rsidP="008C033E">
            <w:pPr>
              <w:rPr>
                <w:rFonts w:ascii="Times New Roman" w:hAnsi="Times New Roman"/>
                <w:sz w:val="24"/>
              </w:rPr>
            </w:pPr>
            <w:r w:rsidRPr="00564632">
              <w:rPr>
                <w:rFonts w:ascii="Times New Roman" w:hAnsi="Times New Roman"/>
                <w:b/>
                <w:sz w:val="24"/>
              </w:rPr>
              <w:t>课程英文名称：</w:t>
            </w:r>
            <w:r w:rsidRPr="00564632">
              <w:rPr>
                <w:rFonts w:ascii="Times New Roman" w:hAnsi="Times New Roman"/>
                <w:b/>
                <w:sz w:val="24"/>
              </w:rPr>
              <w:t>Rock Physics</w:t>
            </w:r>
            <w:r w:rsidRPr="00564632">
              <w:rPr>
                <w:rFonts w:ascii="Times New Roman" w:hAnsi="Times New Roman"/>
                <w:sz w:val="24"/>
              </w:rPr>
              <w:t xml:space="preserve"> </w:t>
            </w:r>
          </w:p>
          <w:p w:rsidR="008C033E" w:rsidRPr="00782A5F" w:rsidRDefault="008C033E" w:rsidP="00DE5B8F">
            <w:pPr>
              <w:rPr>
                <w:rFonts w:ascii="Times New Roman" w:hAnsi="Times New Roman"/>
                <w:sz w:val="24"/>
              </w:rPr>
            </w:pPr>
            <w:r w:rsidRPr="00782A5F">
              <w:rPr>
                <w:rFonts w:ascii="Times New Roman"/>
                <w:b/>
                <w:sz w:val="24"/>
              </w:rPr>
              <w:t>教学方式：</w:t>
            </w:r>
            <w:r w:rsidRPr="00564632">
              <w:rPr>
                <w:rFonts w:ascii="Times New Roman" w:hAnsi="Times New Roman"/>
                <w:sz w:val="24"/>
              </w:rPr>
              <w:t>授课与自学</w:t>
            </w:r>
          </w:p>
          <w:p w:rsidR="008C033E" w:rsidRPr="00782A5F" w:rsidRDefault="008C033E" w:rsidP="00DE5B8F">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rPr>
              <w:t>课堂讨论</w:t>
            </w:r>
          </w:p>
          <w:p w:rsidR="008C033E" w:rsidRPr="00782A5F" w:rsidRDefault="008C033E" w:rsidP="00DE5B8F">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8C033E">
              <w:rPr>
                <w:rFonts w:ascii="Times New Roman" w:hint="eastAsia"/>
                <w:sz w:val="24"/>
              </w:rPr>
              <w:t>杨涛、</w:t>
            </w:r>
            <w:r w:rsidRPr="008C033E">
              <w:rPr>
                <w:rFonts w:ascii="Times New Roman" w:hAnsi="Times New Roman"/>
                <w:sz w:val="24"/>
              </w:rPr>
              <w:t>蔡建超、</w:t>
            </w:r>
            <w:r w:rsidRPr="00564632">
              <w:rPr>
                <w:rFonts w:ascii="Times New Roman" w:hAnsi="Times New Roman"/>
                <w:sz w:val="24"/>
              </w:rPr>
              <w:t>卞爱飞</w:t>
            </w:r>
          </w:p>
        </w:tc>
      </w:tr>
      <w:tr w:rsidR="008C033E" w:rsidRPr="00564632" w:rsidTr="008C033E">
        <w:trPr>
          <w:jc w:val="center"/>
        </w:trPr>
        <w:tc>
          <w:tcPr>
            <w:tcW w:w="8347" w:type="dxa"/>
            <w:tcBorders>
              <w:top w:val="single" w:sz="4" w:space="0" w:color="000000"/>
              <w:left w:val="single" w:sz="4" w:space="0" w:color="000000"/>
              <w:bottom w:val="single" w:sz="4" w:space="0" w:color="000000"/>
              <w:right w:val="single" w:sz="4" w:space="0" w:color="000000"/>
            </w:tcBorders>
          </w:tcPr>
          <w:p w:rsidR="008C033E" w:rsidRPr="00564632" w:rsidRDefault="008C033E" w:rsidP="00DE5B8F">
            <w:pPr>
              <w:rPr>
                <w:rFonts w:ascii="Times New Roman" w:hAnsi="Times New Roman"/>
                <w:b/>
                <w:sz w:val="24"/>
              </w:rPr>
            </w:pPr>
            <w:r w:rsidRPr="00564632">
              <w:rPr>
                <w:rFonts w:ascii="Times New Roman" w:hAnsi="Times New Roman"/>
                <w:b/>
                <w:sz w:val="24"/>
              </w:rPr>
              <w:t>课程简介：</w:t>
            </w:r>
          </w:p>
          <w:p w:rsidR="008C033E" w:rsidRPr="00564632" w:rsidRDefault="008C033E" w:rsidP="00DE5B8F">
            <w:pPr>
              <w:rPr>
                <w:rFonts w:ascii="Times New Roman" w:hAnsi="Times New Roman"/>
                <w:sz w:val="24"/>
              </w:rPr>
            </w:pPr>
          </w:p>
          <w:p w:rsidR="008C033E" w:rsidRPr="00564632" w:rsidRDefault="008C033E" w:rsidP="00DE5B8F">
            <w:pPr>
              <w:adjustRightInd w:val="0"/>
              <w:snapToGrid w:val="0"/>
              <w:ind w:firstLine="482"/>
              <w:rPr>
                <w:rFonts w:ascii="Times New Roman" w:hAnsi="Times New Roman"/>
                <w:sz w:val="24"/>
              </w:rPr>
            </w:pPr>
            <w:r w:rsidRPr="00564632">
              <w:rPr>
                <w:rFonts w:ascii="Times New Roman" w:hAnsi="Times New Roman"/>
                <w:sz w:val="24"/>
              </w:rPr>
              <w:t>岩石是构成地球最基本的材料，是地球上内部和外部地质作用的产物，人类针对地球上的诸多现象和过程的认识、矿产资源的开发利用、自然灾害的防治以及环境的保护都需要对岩石物理性质的研究。本课程主要讲述岩石物理学的基础理论内容包括：</w:t>
            </w:r>
          </w:p>
          <w:p w:rsidR="008C033E" w:rsidRPr="00564632" w:rsidRDefault="008C033E" w:rsidP="00DE5B8F">
            <w:pPr>
              <w:adjustRightInd w:val="0"/>
              <w:snapToGrid w:val="0"/>
              <w:ind w:firstLine="480"/>
              <w:rPr>
                <w:rFonts w:ascii="Times New Roman" w:hAnsi="Times New Roman"/>
                <w:sz w:val="24"/>
              </w:rPr>
            </w:pPr>
            <w:r w:rsidRPr="00564632">
              <w:rPr>
                <w:rFonts w:ascii="Times New Roman" w:hAnsi="Times New Roman"/>
                <w:sz w:val="24"/>
              </w:rPr>
              <w:t>岩石和矿物的分类，岩石的特点及其研究岩石物理学的意义；弹性与衰减基本概念，岩石的波速与衰减测量方法，影响因素分析；等效介质理论及应用，包括二相体弹性性质、</w:t>
            </w:r>
            <w:r w:rsidRPr="00564632">
              <w:rPr>
                <w:rFonts w:ascii="Times New Roman" w:hAnsi="Times New Roman"/>
                <w:sz w:val="24"/>
              </w:rPr>
              <w:t>Hudson</w:t>
            </w:r>
            <w:r w:rsidRPr="00564632">
              <w:rPr>
                <w:rFonts w:ascii="Times New Roman" w:hAnsi="Times New Roman"/>
                <w:sz w:val="24"/>
              </w:rPr>
              <w:t>模型、</w:t>
            </w:r>
            <w:r w:rsidRPr="00564632">
              <w:rPr>
                <w:rFonts w:ascii="Times New Roman" w:hAnsi="Times New Roman"/>
                <w:sz w:val="24"/>
              </w:rPr>
              <w:t>Chapman</w:t>
            </w:r>
            <w:r w:rsidRPr="00564632">
              <w:rPr>
                <w:rFonts w:ascii="Times New Roman" w:hAnsi="Times New Roman"/>
                <w:sz w:val="24"/>
              </w:rPr>
              <w:t>多尺度模型、有效弹性常数基本理论及应用；岩石中水力传导性质，包括岩石的基本渗流概念，岩石的孔隙结构，岩石的渗透率及流体的输运模型；岩石的电传导性质，包括岩石的基本电磁性质，岩石的电导率模型建立及其影响因素；岩石的热传导特性，包括岩石的基本热力学性质，岩石的热导率模型建立及其影响因素；分形岩石物理概述，包括分形几何学基本概念，分形在岩石输运物理研究中的应用等。</w:t>
            </w:r>
          </w:p>
          <w:p w:rsidR="008C033E" w:rsidRPr="00564632" w:rsidRDefault="008C033E" w:rsidP="00DE5B8F">
            <w:pPr>
              <w:ind w:firstLineChars="200" w:firstLine="480"/>
              <w:rPr>
                <w:rFonts w:ascii="Times New Roman" w:hAnsi="Times New Roman"/>
                <w:sz w:val="24"/>
              </w:rPr>
            </w:pPr>
            <w:r w:rsidRPr="00564632">
              <w:rPr>
                <w:rFonts w:ascii="Times New Roman" w:hAnsi="Times New Roman"/>
                <w:sz w:val="24"/>
              </w:rPr>
              <w:t>Rock, the production of various internal and external geological process, is the most basic material of the earth. In order to further cognitive and understand the unknown scientific phenomenon and processes, explore and utilize mineral resources, prevent and govern natural disasters and protect environment, the study of rock physical properties is urgent and necessary. This course focuses on the basis theory of rock physics.</w:t>
            </w:r>
          </w:p>
          <w:p w:rsidR="008C033E" w:rsidRPr="00564632" w:rsidRDefault="008C033E" w:rsidP="00DE5B8F">
            <w:pPr>
              <w:ind w:firstLineChars="200" w:firstLine="480"/>
              <w:rPr>
                <w:rFonts w:ascii="Times New Roman" w:hAnsi="Times New Roman"/>
                <w:sz w:val="24"/>
              </w:rPr>
            </w:pPr>
            <w:r w:rsidRPr="00564632">
              <w:rPr>
                <w:rFonts w:ascii="Times New Roman" w:hAnsi="Times New Roman"/>
                <w:sz w:val="24"/>
              </w:rPr>
              <w:t xml:space="preserve">The main contents as follows: 1) the classification of rocks and minerals, the characteristics of rocks and the significance of rock physics; 2) the basic concepts of elasticity and attenuation, methods for measuring velocity and attenuation of rocks and the analysis of influence factors; 3) the equivalent medium theory and its application including the elastic properties, Hudson model, Chapman multiscale model and effective elastic constants; 4) the hydraulic conductivity in rocks including the basic concept of rock seepage, pore structure, permeability and fluid transport models; 5) the electric conduction properties of rocks including the basic electromagnetic properties, conductivity models and its influencing factors; 6) the heat transfer characteristics of rocks, the basic thermodynamic properties, the thermal conductivity model and its effect factors; 7) the summary of fractal rock </w:t>
            </w:r>
            <w:r w:rsidRPr="00564632">
              <w:rPr>
                <w:rFonts w:ascii="Times New Roman" w:hAnsi="Times New Roman"/>
                <w:sz w:val="24"/>
              </w:rPr>
              <w:lastRenderedPageBreak/>
              <w:t>physics, the basic concepts of fractal geometry and the fractal application in the transport of rock physics.</w:t>
            </w:r>
          </w:p>
        </w:tc>
      </w:tr>
      <w:tr w:rsidR="008C033E" w:rsidRPr="00564632" w:rsidTr="008C033E">
        <w:trPr>
          <w:jc w:val="center"/>
        </w:trPr>
        <w:tc>
          <w:tcPr>
            <w:tcW w:w="8347" w:type="dxa"/>
            <w:tcBorders>
              <w:top w:val="single" w:sz="4" w:space="0" w:color="000000"/>
              <w:left w:val="single" w:sz="4" w:space="0" w:color="000000"/>
              <w:bottom w:val="single" w:sz="4" w:space="0" w:color="000000"/>
              <w:right w:val="single" w:sz="4" w:space="0" w:color="000000"/>
            </w:tcBorders>
          </w:tcPr>
          <w:p w:rsidR="008C033E" w:rsidRPr="00564632" w:rsidRDefault="008C033E" w:rsidP="00DE5B8F">
            <w:pPr>
              <w:rPr>
                <w:rFonts w:ascii="Times New Roman" w:hAnsi="Times New Roman"/>
                <w:b/>
                <w:sz w:val="24"/>
              </w:rPr>
            </w:pPr>
            <w:r w:rsidRPr="00564632">
              <w:rPr>
                <w:rFonts w:ascii="Times New Roman" w:hAnsi="Times New Roman"/>
                <w:b/>
                <w:sz w:val="24"/>
              </w:rPr>
              <w:lastRenderedPageBreak/>
              <w:t>教学目标：</w:t>
            </w:r>
          </w:p>
          <w:p w:rsidR="008C033E" w:rsidRPr="00564632" w:rsidRDefault="008C033E" w:rsidP="008C033E">
            <w:pPr>
              <w:pStyle w:val="af1"/>
              <w:numPr>
                <w:ilvl w:val="0"/>
                <w:numId w:val="8"/>
              </w:numPr>
              <w:adjustRightInd w:val="0"/>
              <w:snapToGrid w:val="0"/>
              <w:ind w:firstLineChars="0"/>
              <w:rPr>
                <w:rFonts w:ascii="Times New Roman" w:hAnsi="Times New Roman"/>
                <w:sz w:val="24"/>
              </w:rPr>
            </w:pPr>
            <w:r w:rsidRPr="00564632">
              <w:rPr>
                <w:rFonts w:ascii="Times New Roman" w:hAnsi="Times New Roman"/>
                <w:sz w:val="24"/>
              </w:rPr>
              <w:t>理解岩石物理学的基本理论、分类、应用基础</w:t>
            </w:r>
          </w:p>
          <w:p w:rsidR="008C033E" w:rsidRPr="00564632" w:rsidRDefault="008C033E" w:rsidP="00DE5B8F">
            <w:pPr>
              <w:rPr>
                <w:rFonts w:ascii="Times New Roman" w:hAnsi="Times New Roman"/>
                <w:b/>
                <w:sz w:val="24"/>
              </w:rPr>
            </w:pPr>
          </w:p>
          <w:p w:rsidR="008C033E" w:rsidRPr="00564632" w:rsidRDefault="008C033E" w:rsidP="00DE5B8F">
            <w:pPr>
              <w:rPr>
                <w:rFonts w:ascii="Times New Roman" w:hAnsi="Times New Roman"/>
                <w:b/>
                <w:sz w:val="24"/>
              </w:rPr>
            </w:pPr>
          </w:p>
          <w:p w:rsidR="008C033E" w:rsidRPr="00564632" w:rsidRDefault="008C033E" w:rsidP="00DE5B8F">
            <w:pPr>
              <w:rPr>
                <w:rFonts w:ascii="Times New Roman" w:hAnsi="Times New Roman"/>
                <w:b/>
                <w:sz w:val="24"/>
              </w:rPr>
            </w:pPr>
          </w:p>
          <w:p w:rsidR="008C033E" w:rsidRPr="00564632" w:rsidRDefault="008C033E" w:rsidP="00DE5B8F">
            <w:pPr>
              <w:rPr>
                <w:rFonts w:ascii="Times New Roman" w:hAnsi="Times New Roman"/>
                <w:sz w:val="24"/>
              </w:rPr>
            </w:pPr>
          </w:p>
        </w:tc>
      </w:tr>
      <w:tr w:rsidR="008C033E" w:rsidRPr="00564632" w:rsidTr="008C033E">
        <w:trPr>
          <w:jc w:val="center"/>
        </w:trPr>
        <w:tc>
          <w:tcPr>
            <w:tcW w:w="8347" w:type="dxa"/>
            <w:tcBorders>
              <w:top w:val="single" w:sz="4" w:space="0" w:color="000000"/>
              <w:left w:val="single" w:sz="4" w:space="0" w:color="000000"/>
              <w:bottom w:val="single" w:sz="4" w:space="0" w:color="000000"/>
              <w:right w:val="single" w:sz="4" w:space="0" w:color="000000"/>
            </w:tcBorders>
          </w:tcPr>
          <w:p w:rsidR="008C033E" w:rsidRPr="00564632" w:rsidRDefault="008C033E" w:rsidP="00DE5B8F">
            <w:pPr>
              <w:rPr>
                <w:rFonts w:ascii="Times New Roman" w:hAnsi="Times New Roman"/>
                <w:b/>
                <w:sz w:val="24"/>
              </w:rPr>
            </w:pPr>
            <w:r w:rsidRPr="00564632">
              <w:rPr>
                <w:rFonts w:ascii="Times New Roman" w:hAnsi="Times New Roman"/>
                <w:b/>
                <w:sz w:val="24"/>
              </w:rPr>
              <w:t>课程内容：</w:t>
            </w:r>
          </w:p>
          <w:p w:rsidR="008C033E" w:rsidRPr="00564632" w:rsidRDefault="008C033E" w:rsidP="00DE5B8F">
            <w:pPr>
              <w:suppressAutoHyphens/>
              <w:ind w:left="315"/>
              <w:rPr>
                <w:rFonts w:ascii="Times New Roman" w:hAnsi="Times New Roman"/>
                <w:sz w:val="24"/>
              </w:rPr>
            </w:pPr>
            <w:r w:rsidRPr="00564632">
              <w:rPr>
                <w:rFonts w:ascii="Times New Roman" w:hAnsi="Times New Roman"/>
                <w:sz w:val="24"/>
              </w:rPr>
              <w:t>第一章：绪论</w:t>
            </w:r>
            <w:r w:rsidRPr="00564632">
              <w:rPr>
                <w:rFonts w:ascii="Times New Roman" w:hAnsi="Times New Roman"/>
                <w:sz w:val="24"/>
              </w:rPr>
              <w:t xml:space="preserve"> </w:t>
            </w:r>
          </w:p>
          <w:p w:rsidR="008C033E" w:rsidRPr="00564632" w:rsidRDefault="008C033E" w:rsidP="00DE5B8F">
            <w:pPr>
              <w:suppressAutoHyphens/>
              <w:ind w:left="315"/>
              <w:rPr>
                <w:rFonts w:ascii="Times New Roman" w:hAnsi="Times New Roman"/>
                <w:sz w:val="24"/>
              </w:rPr>
            </w:pPr>
            <w:r w:rsidRPr="00564632">
              <w:rPr>
                <w:rFonts w:ascii="Times New Roman" w:hAnsi="Times New Roman"/>
                <w:sz w:val="24"/>
              </w:rPr>
              <w:t>第二章：波速与衰减</w:t>
            </w:r>
          </w:p>
          <w:p w:rsidR="008C033E" w:rsidRPr="00564632" w:rsidRDefault="008C033E" w:rsidP="00DE5B8F">
            <w:pPr>
              <w:suppressAutoHyphens/>
              <w:ind w:left="315"/>
              <w:rPr>
                <w:rFonts w:ascii="Times New Roman" w:hAnsi="Times New Roman"/>
                <w:sz w:val="24"/>
              </w:rPr>
            </w:pPr>
            <w:r w:rsidRPr="00564632">
              <w:rPr>
                <w:rFonts w:ascii="Times New Roman" w:hAnsi="Times New Roman"/>
                <w:sz w:val="24"/>
              </w:rPr>
              <w:t>第三章：等效介质理论及应用</w:t>
            </w:r>
          </w:p>
          <w:p w:rsidR="008C033E" w:rsidRPr="00564632" w:rsidRDefault="008C033E" w:rsidP="00DE5B8F">
            <w:pPr>
              <w:suppressAutoHyphens/>
              <w:ind w:left="315"/>
              <w:rPr>
                <w:rFonts w:ascii="Times New Roman" w:hAnsi="Times New Roman"/>
                <w:sz w:val="24"/>
              </w:rPr>
            </w:pPr>
            <w:r w:rsidRPr="00564632">
              <w:rPr>
                <w:rFonts w:ascii="Times New Roman" w:hAnsi="Times New Roman"/>
                <w:sz w:val="24"/>
              </w:rPr>
              <w:t>第四章：岩石中水力传导性质</w:t>
            </w:r>
          </w:p>
          <w:p w:rsidR="008C033E" w:rsidRPr="00564632" w:rsidRDefault="008C033E" w:rsidP="00DE5B8F">
            <w:pPr>
              <w:suppressAutoHyphens/>
              <w:ind w:left="315"/>
              <w:rPr>
                <w:rFonts w:ascii="Times New Roman" w:hAnsi="Times New Roman"/>
                <w:sz w:val="24"/>
              </w:rPr>
            </w:pPr>
            <w:r w:rsidRPr="00564632">
              <w:rPr>
                <w:rFonts w:ascii="Times New Roman" w:hAnsi="Times New Roman"/>
                <w:sz w:val="24"/>
              </w:rPr>
              <w:t>第五章：岩石电传导性质</w:t>
            </w:r>
          </w:p>
          <w:p w:rsidR="008C033E" w:rsidRPr="00564632" w:rsidRDefault="008C033E" w:rsidP="00DE5B8F">
            <w:pPr>
              <w:suppressAutoHyphens/>
              <w:ind w:left="315"/>
              <w:rPr>
                <w:rFonts w:ascii="Times New Roman" w:hAnsi="Times New Roman"/>
                <w:sz w:val="24"/>
              </w:rPr>
            </w:pPr>
            <w:r w:rsidRPr="00564632">
              <w:rPr>
                <w:rFonts w:ascii="Times New Roman" w:hAnsi="Times New Roman"/>
                <w:sz w:val="24"/>
              </w:rPr>
              <w:t>第六章：岩石热传导特性</w:t>
            </w:r>
          </w:p>
          <w:p w:rsidR="008C033E" w:rsidRPr="00564632" w:rsidRDefault="008C033E" w:rsidP="00DE5B8F">
            <w:pPr>
              <w:suppressAutoHyphens/>
              <w:ind w:left="315"/>
              <w:rPr>
                <w:rFonts w:ascii="Times New Roman" w:hAnsi="Times New Roman"/>
              </w:rPr>
            </w:pPr>
            <w:r w:rsidRPr="00564632">
              <w:rPr>
                <w:rFonts w:ascii="Times New Roman" w:hAnsi="Times New Roman"/>
                <w:sz w:val="24"/>
              </w:rPr>
              <w:t>第七章：分形岩石物理简述</w:t>
            </w:r>
          </w:p>
        </w:tc>
      </w:tr>
      <w:tr w:rsidR="008C033E" w:rsidRPr="00564632" w:rsidTr="008C033E">
        <w:trPr>
          <w:jc w:val="center"/>
        </w:trPr>
        <w:tc>
          <w:tcPr>
            <w:tcW w:w="8347" w:type="dxa"/>
            <w:tcBorders>
              <w:top w:val="single" w:sz="4" w:space="0" w:color="000000"/>
              <w:left w:val="single" w:sz="4" w:space="0" w:color="000000"/>
              <w:bottom w:val="single" w:sz="4" w:space="0" w:color="000000"/>
              <w:right w:val="single" w:sz="4" w:space="0" w:color="000000"/>
            </w:tcBorders>
          </w:tcPr>
          <w:p w:rsidR="008C033E" w:rsidRPr="00564632" w:rsidRDefault="008C033E" w:rsidP="00DE5B8F">
            <w:pPr>
              <w:rPr>
                <w:rFonts w:ascii="Times New Roman" w:hAnsi="Times New Roman"/>
                <w:b/>
                <w:sz w:val="24"/>
              </w:rPr>
            </w:pPr>
            <w:r w:rsidRPr="00564632">
              <w:rPr>
                <w:rFonts w:ascii="Times New Roman" w:hAnsi="Times New Roman"/>
                <w:b/>
                <w:sz w:val="24"/>
              </w:rPr>
              <w:t>教学方法与手段：</w:t>
            </w:r>
          </w:p>
          <w:p w:rsidR="008C033E" w:rsidRPr="00564632" w:rsidRDefault="008C033E" w:rsidP="00DE5B8F">
            <w:pPr>
              <w:rPr>
                <w:rFonts w:ascii="Times New Roman" w:hAnsi="Times New Roman"/>
                <w:sz w:val="24"/>
              </w:rPr>
            </w:pPr>
          </w:p>
          <w:p w:rsidR="008C033E" w:rsidRPr="00564632" w:rsidRDefault="008C033E" w:rsidP="00DE5B8F">
            <w:pPr>
              <w:rPr>
                <w:rFonts w:ascii="Times New Roman" w:hAnsi="Times New Roman"/>
                <w:sz w:val="24"/>
              </w:rPr>
            </w:pPr>
          </w:p>
          <w:p w:rsidR="008C033E" w:rsidRPr="00564632" w:rsidRDefault="008C033E" w:rsidP="00DE5B8F">
            <w:pPr>
              <w:rPr>
                <w:rFonts w:ascii="Times New Roman" w:hAnsi="Times New Roman"/>
                <w:sz w:val="24"/>
              </w:rPr>
            </w:pPr>
          </w:p>
          <w:p w:rsidR="008C033E" w:rsidRPr="00564632" w:rsidRDefault="008C033E" w:rsidP="00DE5B8F">
            <w:pPr>
              <w:rPr>
                <w:rFonts w:ascii="Times New Roman" w:hAnsi="Times New Roman"/>
                <w:sz w:val="24"/>
              </w:rPr>
            </w:pPr>
          </w:p>
          <w:p w:rsidR="008C033E" w:rsidRPr="00564632" w:rsidRDefault="008C033E" w:rsidP="00DE5B8F">
            <w:pPr>
              <w:rPr>
                <w:rFonts w:ascii="Times New Roman" w:hAnsi="Times New Roman"/>
                <w:sz w:val="24"/>
              </w:rPr>
            </w:pPr>
          </w:p>
        </w:tc>
      </w:tr>
      <w:tr w:rsidR="008C033E" w:rsidRPr="00564632" w:rsidTr="008C033E">
        <w:trPr>
          <w:jc w:val="center"/>
        </w:trPr>
        <w:tc>
          <w:tcPr>
            <w:tcW w:w="8347" w:type="dxa"/>
            <w:tcBorders>
              <w:top w:val="single" w:sz="4" w:space="0" w:color="000000"/>
              <w:left w:val="single" w:sz="4" w:space="0" w:color="000000"/>
              <w:bottom w:val="single" w:sz="4" w:space="0" w:color="000000"/>
              <w:right w:val="single" w:sz="4" w:space="0" w:color="000000"/>
            </w:tcBorders>
          </w:tcPr>
          <w:p w:rsidR="008C033E" w:rsidRPr="00564632" w:rsidRDefault="008C033E" w:rsidP="00DE5B8F">
            <w:pPr>
              <w:rPr>
                <w:rFonts w:ascii="Times New Roman" w:hAnsi="Times New Roman"/>
                <w:b/>
                <w:sz w:val="24"/>
              </w:rPr>
            </w:pPr>
            <w:r w:rsidRPr="00564632">
              <w:rPr>
                <w:rFonts w:ascii="Times New Roman" w:hAnsi="Times New Roman"/>
                <w:b/>
                <w:sz w:val="24"/>
              </w:rPr>
              <w:t>先修课程及后续课程：</w:t>
            </w:r>
          </w:p>
          <w:p w:rsidR="008C033E" w:rsidRPr="00564632" w:rsidRDefault="008C033E" w:rsidP="00DE5B8F">
            <w:pPr>
              <w:rPr>
                <w:rFonts w:ascii="Times New Roman" w:hAnsi="Times New Roman"/>
                <w:sz w:val="24"/>
              </w:rPr>
            </w:pPr>
            <w:r w:rsidRPr="00564632">
              <w:rPr>
                <w:rFonts w:ascii="Times New Roman" w:hAnsi="Times New Roman"/>
                <w:sz w:val="24"/>
              </w:rPr>
              <w:t>弹性波理论基础</w:t>
            </w:r>
          </w:p>
          <w:p w:rsidR="008C033E" w:rsidRPr="00564632" w:rsidRDefault="008C033E" w:rsidP="00DE5B8F">
            <w:pPr>
              <w:rPr>
                <w:rFonts w:ascii="Times New Roman" w:hAnsi="Times New Roman"/>
                <w:b/>
                <w:sz w:val="24"/>
              </w:rPr>
            </w:pPr>
          </w:p>
          <w:p w:rsidR="008C033E" w:rsidRPr="00564632" w:rsidRDefault="008C033E" w:rsidP="00DE5B8F">
            <w:pPr>
              <w:rPr>
                <w:rFonts w:ascii="Times New Roman" w:hAnsi="Times New Roman"/>
                <w:b/>
                <w:sz w:val="24"/>
              </w:rPr>
            </w:pPr>
          </w:p>
          <w:p w:rsidR="008C033E" w:rsidRPr="00564632" w:rsidRDefault="008C033E" w:rsidP="00DE5B8F">
            <w:pPr>
              <w:rPr>
                <w:rFonts w:ascii="Times New Roman" w:hAnsi="Times New Roman"/>
                <w:b/>
                <w:sz w:val="24"/>
              </w:rPr>
            </w:pPr>
          </w:p>
        </w:tc>
      </w:tr>
      <w:tr w:rsidR="008C033E" w:rsidRPr="00564632" w:rsidTr="005D592A">
        <w:trPr>
          <w:trHeight w:val="5270"/>
          <w:jc w:val="center"/>
        </w:trPr>
        <w:tc>
          <w:tcPr>
            <w:tcW w:w="8347" w:type="dxa"/>
            <w:tcBorders>
              <w:top w:val="single" w:sz="4" w:space="0" w:color="000000"/>
              <w:left w:val="single" w:sz="4" w:space="0" w:color="000000"/>
              <w:bottom w:val="single" w:sz="4" w:space="0" w:color="000000"/>
              <w:right w:val="single" w:sz="4" w:space="0" w:color="000000"/>
            </w:tcBorders>
          </w:tcPr>
          <w:p w:rsidR="008C033E" w:rsidRPr="00564632" w:rsidRDefault="008C033E" w:rsidP="00DE5B8F">
            <w:pPr>
              <w:rPr>
                <w:rFonts w:ascii="Times New Roman" w:hAnsi="Times New Roman"/>
                <w:b/>
                <w:sz w:val="24"/>
              </w:rPr>
            </w:pPr>
            <w:r w:rsidRPr="00564632">
              <w:rPr>
                <w:rFonts w:ascii="Times New Roman" w:hAnsi="Times New Roman"/>
                <w:b/>
                <w:sz w:val="24"/>
              </w:rPr>
              <w:t>教材及参考书：</w:t>
            </w:r>
          </w:p>
          <w:p w:rsidR="008C033E" w:rsidRPr="00564632" w:rsidRDefault="008C033E" w:rsidP="00DE5B8F">
            <w:pPr>
              <w:rPr>
                <w:rFonts w:ascii="Times New Roman" w:hAnsi="Times New Roman"/>
                <w:b/>
                <w:sz w:val="24"/>
              </w:rPr>
            </w:pPr>
            <w:r w:rsidRPr="00564632">
              <w:rPr>
                <w:rFonts w:ascii="Times New Roman" w:hAnsi="Times New Roman"/>
                <w:b/>
                <w:sz w:val="24"/>
              </w:rPr>
              <w:t>教材</w:t>
            </w:r>
          </w:p>
          <w:p w:rsidR="008C033E" w:rsidRPr="00564632" w:rsidRDefault="008C033E" w:rsidP="00DE5B8F">
            <w:pPr>
              <w:rPr>
                <w:rFonts w:ascii="Times New Roman" w:hAnsi="Times New Roman"/>
                <w:sz w:val="24"/>
                <w:szCs w:val="24"/>
              </w:rPr>
            </w:pPr>
            <w:r w:rsidRPr="00564632">
              <w:rPr>
                <w:rFonts w:ascii="Times New Roman" w:hAnsi="Times New Roman"/>
                <w:sz w:val="24"/>
                <w:szCs w:val="24"/>
              </w:rPr>
              <w:t>陈颙，黄庭芳等，《岩石物理学》，中国科学技术大学出版社，</w:t>
            </w:r>
            <w:r w:rsidRPr="00564632">
              <w:rPr>
                <w:rFonts w:ascii="Times New Roman" w:hAnsi="Times New Roman"/>
                <w:sz w:val="24"/>
                <w:szCs w:val="24"/>
              </w:rPr>
              <w:t>2009</w:t>
            </w:r>
            <w:r w:rsidRPr="00564632">
              <w:rPr>
                <w:rFonts w:ascii="Times New Roman" w:hAnsi="Times New Roman"/>
                <w:sz w:val="24"/>
                <w:szCs w:val="24"/>
              </w:rPr>
              <w:t>。</w:t>
            </w:r>
          </w:p>
          <w:p w:rsidR="008C033E" w:rsidRPr="00564632" w:rsidRDefault="008C033E" w:rsidP="00DE5B8F">
            <w:pPr>
              <w:rPr>
                <w:rFonts w:ascii="Times New Roman" w:hAnsi="Times New Roman"/>
                <w:sz w:val="24"/>
              </w:rPr>
            </w:pPr>
            <w:r w:rsidRPr="00564632">
              <w:rPr>
                <w:rFonts w:ascii="Times New Roman" w:hAnsi="Times New Roman"/>
                <w:sz w:val="24"/>
                <w:szCs w:val="24"/>
              </w:rPr>
              <w:t>Djebbar Tiab</w:t>
            </w:r>
            <w:r w:rsidRPr="00564632">
              <w:rPr>
                <w:rFonts w:ascii="Times New Roman" w:hAnsi="Times New Roman"/>
                <w:sz w:val="24"/>
                <w:szCs w:val="24"/>
              </w:rPr>
              <w:t>，周灿灿等，《岩石物理学》，爱思唯尔出版社，</w:t>
            </w:r>
            <w:r w:rsidRPr="00564632">
              <w:rPr>
                <w:rFonts w:ascii="Times New Roman" w:hAnsi="Times New Roman"/>
                <w:sz w:val="24"/>
                <w:szCs w:val="24"/>
              </w:rPr>
              <w:t>2016</w:t>
            </w:r>
            <w:r w:rsidRPr="00564632">
              <w:rPr>
                <w:rFonts w:ascii="Times New Roman" w:hAnsi="Times New Roman"/>
                <w:sz w:val="24"/>
                <w:szCs w:val="24"/>
              </w:rPr>
              <w:t>。</w:t>
            </w:r>
          </w:p>
          <w:p w:rsidR="008C033E" w:rsidRPr="00564632" w:rsidRDefault="008C033E" w:rsidP="00DE5B8F">
            <w:pPr>
              <w:rPr>
                <w:rFonts w:ascii="Times New Roman" w:hAnsi="Times New Roman"/>
                <w:b/>
                <w:sz w:val="24"/>
              </w:rPr>
            </w:pPr>
          </w:p>
          <w:p w:rsidR="008C033E" w:rsidRPr="00564632" w:rsidRDefault="008C033E" w:rsidP="00DE5B8F">
            <w:pPr>
              <w:rPr>
                <w:rFonts w:ascii="Times New Roman" w:hAnsi="Times New Roman"/>
                <w:b/>
                <w:sz w:val="24"/>
              </w:rPr>
            </w:pPr>
            <w:r w:rsidRPr="00564632">
              <w:rPr>
                <w:rFonts w:ascii="Times New Roman" w:hAnsi="Times New Roman"/>
                <w:b/>
                <w:sz w:val="24"/>
              </w:rPr>
              <w:t>参考书</w:t>
            </w:r>
          </w:p>
          <w:p w:rsidR="008C033E" w:rsidRPr="00564632" w:rsidRDefault="008C033E" w:rsidP="00DE5B8F">
            <w:pPr>
              <w:rPr>
                <w:rFonts w:ascii="Times New Roman" w:hAnsi="Times New Roman"/>
                <w:sz w:val="24"/>
              </w:rPr>
            </w:pPr>
            <w:r w:rsidRPr="00564632">
              <w:rPr>
                <w:rFonts w:ascii="Times New Roman" w:hAnsi="Times New Roman"/>
                <w:sz w:val="24"/>
              </w:rPr>
              <w:t>1.</w:t>
            </w:r>
            <w:r w:rsidRPr="00564632">
              <w:rPr>
                <w:rFonts w:ascii="Times New Roman" w:hAnsi="Times New Roman"/>
              </w:rPr>
              <w:t xml:space="preserve"> </w:t>
            </w:r>
            <w:r w:rsidRPr="00564632">
              <w:rPr>
                <w:rFonts w:ascii="Times New Roman" w:hAnsi="Times New Roman"/>
                <w:sz w:val="24"/>
              </w:rPr>
              <w:t>葛瑞</w:t>
            </w:r>
            <w:r w:rsidRPr="00564632">
              <w:rPr>
                <w:rFonts w:ascii="Times New Roman" w:hAnsi="Times New Roman"/>
                <w:sz w:val="24"/>
              </w:rPr>
              <w:t>·</w:t>
            </w:r>
            <w:r w:rsidRPr="00564632">
              <w:rPr>
                <w:rFonts w:ascii="Times New Roman" w:hAnsi="Times New Roman"/>
                <w:sz w:val="24"/>
              </w:rPr>
              <w:t>马沃可</w:t>
            </w:r>
            <w:r w:rsidRPr="00564632">
              <w:rPr>
                <w:rFonts w:ascii="Times New Roman" w:hAnsi="Times New Roman"/>
                <w:sz w:val="24"/>
              </w:rPr>
              <w:t xml:space="preserve">, </w:t>
            </w:r>
            <w:r w:rsidRPr="00564632">
              <w:rPr>
                <w:rFonts w:ascii="Times New Roman" w:hAnsi="Times New Roman"/>
                <w:sz w:val="24"/>
              </w:rPr>
              <w:t>塔潘</w:t>
            </w:r>
            <w:r w:rsidRPr="00564632">
              <w:rPr>
                <w:rFonts w:ascii="Times New Roman" w:hAnsi="Times New Roman"/>
                <w:sz w:val="24"/>
              </w:rPr>
              <w:t>·</w:t>
            </w:r>
            <w:r w:rsidRPr="00564632">
              <w:rPr>
                <w:rFonts w:ascii="Times New Roman" w:hAnsi="Times New Roman"/>
                <w:sz w:val="24"/>
              </w:rPr>
              <w:t>木克基</w:t>
            </w:r>
            <w:r w:rsidRPr="00564632">
              <w:rPr>
                <w:rFonts w:ascii="Times New Roman" w:hAnsi="Times New Roman"/>
                <w:sz w:val="24"/>
              </w:rPr>
              <w:t xml:space="preserve">, </w:t>
            </w:r>
            <w:r w:rsidRPr="00564632">
              <w:rPr>
                <w:rFonts w:ascii="Times New Roman" w:hAnsi="Times New Roman"/>
                <w:sz w:val="24"/>
              </w:rPr>
              <w:t>杰克</w:t>
            </w:r>
            <w:r w:rsidRPr="00564632">
              <w:rPr>
                <w:rFonts w:ascii="Times New Roman" w:hAnsi="Times New Roman"/>
                <w:sz w:val="24"/>
              </w:rPr>
              <w:t>·</w:t>
            </w:r>
            <w:r w:rsidRPr="00564632">
              <w:rPr>
                <w:rFonts w:ascii="Times New Roman" w:hAnsi="Times New Roman"/>
                <w:sz w:val="24"/>
              </w:rPr>
              <w:t>德沃金等著，《岩石物理手册》，中国科学技术大学出版社，</w:t>
            </w:r>
            <w:r w:rsidRPr="00564632">
              <w:rPr>
                <w:rFonts w:ascii="Times New Roman" w:hAnsi="Times New Roman"/>
                <w:sz w:val="24"/>
              </w:rPr>
              <w:t>2008</w:t>
            </w:r>
            <w:r w:rsidRPr="00564632">
              <w:rPr>
                <w:rFonts w:ascii="Times New Roman" w:hAnsi="Times New Roman"/>
                <w:sz w:val="24"/>
              </w:rPr>
              <w:t>。</w:t>
            </w:r>
          </w:p>
          <w:p w:rsidR="008C033E" w:rsidRPr="00564632" w:rsidRDefault="008C033E" w:rsidP="00DE5B8F">
            <w:pPr>
              <w:rPr>
                <w:rFonts w:ascii="Times New Roman" w:hAnsi="Times New Roman"/>
                <w:sz w:val="24"/>
              </w:rPr>
            </w:pPr>
            <w:r w:rsidRPr="00564632">
              <w:rPr>
                <w:rFonts w:ascii="Times New Roman" w:hAnsi="Times New Roman"/>
                <w:sz w:val="24"/>
              </w:rPr>
              <w:t>2.</w:t>
            </w:r>
            <w:r w:rsidRPr="00564632">
              <w:rPr>
                <w:rFonts w:ascii="Times New Roman" w:hAnsi="Times New Roman"/>
                <w:sz w:val="24"/>
              </w:rPr>
              <w:t>蔡建超和胡祥云编，《多孔介质分形理论与应用》，科学出版社，</w:t>
            </w:r>
            <w:r w:rsidRPr="00564632">
              <w:rPr>
                <w:rFonts w:ascii="Times New Roman" w:hAnsi="Times New Roman"/>
                <w:sz w:val="24"/>
              </w:rPr>
              <w:t>2015</w:t>
            </w:r>
            <w:r w:rsidRPr="00564632">
              <w:rPr>
                <w:rFonts w:ascii="Times New Roman" w:hAnsi="Times New Roman"/>
                <w:sz w:val="24"/>
              </w:rPr>
              <w:t>。</w:t>
            </w:r>
          </w:p>
          <w:p w:rsidR="008C033E" w:rsidRPr="00564632" w:rsidRDefault="008C033E" w:rsidP="00DE5B8F">
            <w:pPr>
              <w:rPr>
                <w:rFonts w:ascii="Times New Roman" w:hAnsi="Times New Roman"/>
                <w:sz w:val="24"/>
              </w:rPr>
            </w:pPr>
          </w:p>
          <w:p w:rsidR="008C033E" w:rsidRDefault="008C033E" w:rsidP="00DE5B8F">
            <w:pPr>
              <w:rPr>
                <w:rFonts w:ascii="Times New Roman" w:hAnsi="Times New Roman"/>
                <w:b/>
                <w:sz w:val="24"/>
              </w:rPr>
            </w:pPr>
          </w:p>
          <w:p w:rsidR="008C033E" w:rsidRDefault="008C033E" w:rsidP="00DE5B8F">
            <w:pPr>
              <w:rPr>
                <w:rFonts w:ascii="Times New Roman" w:hAnsi="Times New Roman"/>
                <w:b/>
                <w:sz w:val="24"/>
              </w:rPr>
            </w:pPr>
          </w:p>
          <w:p w:rsidR="008C033E" w:rsidRDefault="008C033E" w:rsidP="00DE5B8F">
            <w:pPr>
              <w:rPr>
                <w:rFonts w:ascii="Times New Roman" w:hAnsi="Times New Roman"/>
                <w:b/>
                <w:sz w:val="24"/>
              </w:rPr>
            </w:pPr>
          </w:p>
          <w:p w:rsidR="008C033E" w:rsidRDefault="008C033E" w:rsidP="00DE5B8F">
            <w:pPr>
              <w:rPr>
                <w:rFonts w:ascii="Times New Roman" w:hAnsi="Times New Roman"/>
                <w:b/>
                <w:sz w:val="24"/>
              </w:rPr>
            </w:pPr>
          </w:p>
          <w:p w:rsidR="008C033E" w:rsidRPr="00564632" w:rsidRDefault="008C033E" w:rsidP="00DE5B8F">
            <w:pPr>
              <w:rPr>
                <w:rFonts w:ascii="Times New Roman" w:hAnsi="Times New Roman"/>
                <w:b/>
                <w:sz w:val="24"/>
              </w:rPr>
            </w:pPr>
          </w:p>
        </w:tc>
      </w:tr>
    </w:tbl>
    <w:p w:rsidR="009C35EE" w:rsidRDefault="00FE7F13">
      <w:pPr>
        <w:pStyle w:val="1"/>
        <w:pageBreakBefore/>
        <w:tabs>
          <w:tab w:val="left" w:pos="432"/>
        </w:tabs>
        <w:suppressAutoHyphens/>
        <w:ind w:left="432" w:hanging="432"/>
        <w:rPr>
          <w:sz w:val="32"/>
        </w:rPr>
      </w:pPr>
      <w:r>
        <w:rPr>
          <w:rFonts w:hint="eastAsia"/>
          <w:sz w:val="32"/>
        </w:rPr>
        <w:lastRenderedPageBreak/>
        <w:t>《</w:t>
      </w:r>
      <w:r w:rsidR="000C52F3">
        <w:rPr>
          <w:rFonts w:hint="eastAsia"/>
          <w:sz w:val="32"/>
        </w:rPr>
        <w:t>卫星大地测量</w:t>
      </w:r>
      <w:r>
        <w:rPr>
          <w:rFonts w:hint="eastAsia"/>
          <w:sz w:val="32"/>
        </w:rPr>
        <w:t>》</w:t>
      </w:r>
      <w:r w:rsidR="000C52F3">
        <w:rPr>
          <w:rFonts w:hint="eastAsia"/>
          <w:sz w:val="32"/>
        </w:rPr>
        <w:t>课程内容大纲</w:t>
      </w:r>
    </w:p>
    <w:tbl>
      <w:tblPr>
        <w:tblW w:w="8335" w:type="dxa"/>
        <w:jc w:val="center"/>
        <w:tblLayout w:type="fixed"/>
        <w:tblLook w:val="04A0" w:firstRow="1" w:lastRow="0" w:firstColumn="1" w:lastColumn="0" w:noHBand="0" w:noVBand="1"/>
      </w:tblPr>
      <w:tblGrid>
        <w:gridCol w:w="8335"/>
      </w:tblGrid>
      <w:tr w:rsidR="009C35EE" w:rsidRPr="00E4346C" w:rsidTr="008C033E">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9247CE" w:rsidRPr="00E4346C" w:rsidRDefault="009247CE" w:rsidP="00782A5F">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0026</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9247CE" w:rsidRPr="00E4346C" w:rsidRDefault="009247CE" w:rsidP="00782A5F">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9C35EE" w:rsidRPr="00E4346C" w:rsidRDefault="000C52F3" w:rsidP="00782A5F">
            <w:pPr>
              <w:rPr>
                <w:rFonts w:ascii="Times New Roman" w:hAnsi="Times New Roman"/>
                <w:b/>
                <w:sz w:val="24"/>
              </w:rPr>
            </w:pPr>
            <w:r w:rsidRPr="00E4346C">
              <w:rPr>
                <w:rFonts w:ascii="Times New Roman"/>
                <w:b/>
                <w:sz w:val="24"/>
              </w:rPr>
              <w:t>课程中文名称：</w:t>
            </w:r>
            <w:r w:rsidRPr="00E4346C">
              <w:rPr>
                <w:rFonts w:ascii="Times New Roman" w:eastAsiaTheme="minorEastAsia" w:hAnsiTheme="minorEastAsia"/>
                <w:b/>
                <w:sz w:val="24"/>
                <w:szCs w:val="24"/>
              </w:rPr>
              <w:t>卫星大地测量</w:t>
            </w:r>
          </w:p>
          <w:p w:rsidR="009C35EE" w:rsidRPr="00E4346C" w:rsidRDefault="000C52F3" w:rsidP="00782A5F">
            <w:pPr>
              <w:rPr>
                <w:rFonts w:ascii="Times New Roman" w:hAnsi="Times New Roman"/>
                <w:sz w:val="24"/>
              </w:rPr>
            </w:pPr>
            <w:r w:rsidRPr="00E4346C">
              <w:rPr>
                <w:rFonts w:ascii="Times New Roman"/>
                <w:b/>
                <w:sz w:val="24"/>
              </w:rPr>
              <w:t>课程英文名称：</w:t>
            </w:r>
            <w:r w:rsidRPr="00E4346C">
              <w:rPr>
                <w:rFonts w:ascii="Times New Roman" w:hAnsi="Times New Roman"/>
                <w:sz w:val="24"/>
              </w:rPr>
              <w:t>Satellite Geodesy</w:t>
            </w:r>
          </w:p>
          <w:p w:rsidR="00E4346C" w:rsidRPr="00E4346C" w:rsidRDefault="000C52F3" w:rsidP="00782A5F">
            <w:pPr>
              <w:rPr>
                <w:rFonts w:ascii="Times New Roman" w:hAnsi="Times New Roman"/>
                <w:sz w:val="24"/>
              </w:rPr>
            </w:pPr>
            <w:r w:rsidRPr="00E4346C">
              <w:rPr>
                <w:rFonts w:ascii="Times New Roman"/>
                <w:b/>
                <w:sz w:val="24"/>
              </w:rPr>
              <w:t>教学方式：</w:t>
            </w:r>
            <w:r w:rsidRPr="00E4346C">
              <w:rPr>
                <w:rFonts w:ascii="Times New Roman"/>
                <w:sz w:val="24"/>
              </w:rPr>
              <w:t>授课与自学</w:t>
            </w:r>
          </w:p>
          <w:p w:rsidR="009C35EE" w:rsidRPr="00E4346C" w:rsidRDefault="000C52F3" w:rsidP="00782A5F">
            <w:pPr>
              <w:rPr>
                <w:rFonts w:ascii="Times New Roman" w:hAnsi="Times New Roman"/>
                <w:sz w:val="24"/>
              </w:rPr>
            </w:pPr>
            <w:r w:rsidRPr="00E4346C">
              <w:rPr>
                <w:rFonts w:ascii="Times New Roman"/>
                <w:b/>
                <w:sz w:val="24"/>
              </w:rPr>
              <w:t>考核与成绩评定方式：</w:t>
            </w:r>
            <w:r w:rsidRPr="00E4346C">
              <w:rPr>
                <w:rFonts w:ascii="Times New Roman"/>
                <w:sz w:val="24"/>
              </w:rPr>
              <w:t>课程论文</w:t>
            </w:r>
          </w:p>
          <w:p w:rsidR="009C35EE" w:rsidRPr="00E4346C" w:rsidRDefault="000C52F3" w:rsidP="00782A5F">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E4346C">
              <w:rPr>
                <w:rFonts w:ascii="Times New Roman"/>
                <w:sz w:val="24"/>
              </w:rPr>
              <w:t>王琪，邹蓉，何平</w:t>
            </w: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课程简介：</w:t>
            </w:r>
          </w:p>
          <w:p w:rsidR="009C35EE" w:rsidRDefault="009C35EE">
            <w:pPr>
              <w:rPr>
                <w:sz w:val="24"/>
              </w:rPr>
            </w:pPr>
          </w:p>
          <w:p w:rsidR="009C35EE" w:rsidRDefault="000C52F3">
            <w:pPr>
              <w:spacing w:line="340" w:lineRule="exact"/>
              <w:ind w:firstLine="480"/>
              <w:rPr>
                <w:szCs w:val="21"/>
              </w:rPr>
            </w:pPr>
            <w:r>
              <w:rPr>
                <w:rFonts w:hint="eastAsia"/>
                <w:szCs w:val="21"/>
              </w:rPr>
              <w:t>卫星大地测量学是一门利用近地人造卫星技术研究地球形状及其重力场的科学，涉及地球整体的几何和物理形状</w:t>
            </w:r>
            <w:r>
              <w:rPr>
                <w:rFonts w:hint="eastAsia"/>
                <w:szCs w:val="21"/>
              </w:rPr>
              <w:t xml:space="preserve">, </w:t>
            </w:r>
            <w:r>
              <w:rPr>
                <w:rFonts w:hint="eastAsia"/>
                <w:szCs w:val="21"/>
              </w:rPr>
              <w:t>全球或区域性变动过程</w:t>
            </w:r>
            <w:r>
              <w:rPr>
                <w:rFonts w:hint="eastAsia"/>
                <w:szCs w:val="21"/>
              </w:rPr>
              <w:t xml:space="preserve">, </w:t>
            </w:r>
            <w:r>
              <w:rPr>
                <w:rFonts w:hint="eastAsia"/>
                <w:szCs w:val="21"/>
              </w:rPr>
              <w:t>具体包括地球表面形状</w:t>
            </w:r>
            <w:r>
              <w:rPr>
                <w:rFonts w:hint="eastAsia"/>
                <w:szCs w:val="21"/>
              </w:rPr>
              <w:t>GPS</w:t>
            </w:r>
            <w:r>
              <w:rPr>
                <w:rFonts w:hint="eastAsia"/>
                <w:szCs w:val="21"/>
              </w:rPr>
              <w:t>观测手段，卫星大地控制网布设</w:t>
            </w:r>
            <w:r>
              <w:rPr>
                <w:rFonts w:hint="eastAsia"/>
                <w:szCs w:val="21"/>
              </w:rPr>
              <w:t xml:space="preserve">, </w:t>
            </w:r>
            <w:r>
              <w:rPr>
                <w:rFonts w:hint="eastAsia"/>
                <w:szCs w:val="21"/>
              </w:rPr>
              <w:t>测量误差估计</w:t>
            </w:r>
            <w:r>
              <w:rPr>
                <w:rFonts w:hint="eastAsia"/>
                <w:szCs w:val="21"/>
              </w:rPr>
              <w:t xml:space="preserve">, </w:t>
            </w:r>
            <w:r>
              <w:rPr>
                <w:rFonts w:hint="eastAsia"/>
                <w:szCs w:val="21"/>
              </w:rPr>
              <w:t>空间与球面坐标参考系建立</w:t>
            </w:r>
            <w:r>
              <w:rPr>
                <w:rFonts w:hint="eastAsia"/>
                <w:szCs w:val="21"/>
              </w:rPr>
              <w:t xml:space="preserve">, </w:t>
            </w:r>
            <w:r>
              <w:rPr>
                <w:rFonts w:hint="eastAsia"/>
                <w:szCs w:val="21"/>
              </w:rPr>
              <w:t>重力场及大地水准面测定，地壳变形监测与反演。</w:t>
            </w:r>
          </w:p>
          <w:p w:rsidR="009C35EE" w:rsidRDefault="009C35EE">
            <w:pPr>
              <w:spacing w:line="340" w:lineRule="exact"/>
              <w:ind w:firstLine="480"/>
              <w:rPr>
                <w:szCs w:val="21"/>
              </w:rPr>
            </w:pPr>
          </w:p>
          <w:p w:rsidR="009C35EE" w:rsidRDefault="000C52F3">
            <w:pPr>
              <w:rPr>
                <w:szCs w:val="21"/>
              </w:rPr>
            </w:pPr>
            <w:r>
              <w:rPr>
                <w:rFonts w:hint="eastAsia"/>
                <w:szCs w:val="21"/>
              </w:rPr>
              <w:t>Satellite geodesy is surveying and mapping by means of artificial satellites, either tracking artificial satellites with electronic devices on ground or observed by various sensors on board of satellites.  Its main goals include determination of 1) the figure of the Earth and positioning, 2 ) geoid, Earth's gravity field and its temporal variations ,  and  3) crustal deformation and earth rotation.  .</w:t>
            </w:r>
          </w:p>
          <w:p w:rsidR="009C35EE" w:rsidRDefault="009C35EE">
            <w:pPr>
              <w:rPr>
                <w:sz w:val="24"/>
              </w:rPr>
            </w:pP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教学目标：</w:t>
            </w:r>
          </w:p>
          <w:p w:rsidR="009C35EE" w:rsidRDefault="009C35EE">
            <w:pPr>
              <w:spacing w:line="340" w:lineRule="exact"/>
              <w:rPr>
                <w:szCs w:val="21"/>
              </w:rPr>
            </w:pPr>
          </w:p>
          <w:p w:rsidR="009C35EE" w:rsidRDefault="000C52F3">
            <w:pPr>
              <w:spacing w:line="340" w:lineRule="exact"/>
              <w:ind w:firstLine="480"/>
              <w:rPr>
                <w:szCs w:val="21"/>
              </w:rPr>
            </w:pPr>
            <w:r>
              <w:rPr>
                <w:rFonts w:hint="eastAsia"/>
                <w:szCs w:val="21"/>
              </w:rPr>
              <w:t>通过学习以</w:t>
            </w:r>
            <w:r>
              <w:rPr>
                <w:rFonts w:hint="eastAsia"/>
                <w:szCs w:val="21"/>
              </w:rPr>
              <w:t>GPS</w:t>
            </w:r>
            <w:r>
              <w:rPr>
                <w:rFonts w:hint="eastAsia"/>
                <w:szCs w:val="21"/>
              </w:rPr>
              <w:t>为代表的卫星大地测量的基本原理，观测手段与数据处理方法，初步掌握利用卫星大地测量研究板块运动，大陆变形，地震、火山等地球动力过程，以及海平面变化，冰川消融的理论依据与技术途径</w:t>
            </w:r>
            <w:r>
              <w:rPr>
                <w:rFonts w:hint="eastAsia"/>
                <w:szCs w:val="21"/>
              </w:rPr>
              <w:t xml:space="preserve">,  </w:t>
            </w:r>
            <w:r>
              <w:rPr>
                <w:rFonts w:hint="eastAsia"/>
                <w:szCs w:val="21"/>
              </w:rPr>
              <w:t>具备一些利用地形变化资料数据解决具体科学问题的知识与能力</w:t>
            </w:r>
            <w:r>
              <w:rPr>
                <w:rFonts w:hint="eastAsia"/>
                <w:szCs w:val="21"/>
              </w:rPr>
              <w:t xml:space="preserve">, </w:t>
            </w:r>
            <w:r>
              <w:rPr>
                <w:rFonts w:hint="eastAsia"/>
                <w:szCs w:val="21"/>
              </w:rPr>
              <w:t>深入认识大地测量全球重大资源与环境问题和探索实践中的重要作用和地位。</w:t>
            </w:r>
          </w:p>
          <w:p w:rsidR="009C35EE" w:rsidRDefault="009C35EE">
            <w:pPr>
              <w:spacing w:line="340" w:lineRule="exact"/>
              <w:ind w:firstLine="480"/>
              <w:rPr>
                <w:sz w:val="24"/>
              </w:rPr>
            </w:pP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课程内容：</w:t>
            </w:r>
          </w:p>
          <w:p w:rsidR="009C35EE" w:rsidRDefault="009C35EE">
            <w:pPr>
              <w:suppressAutoHyphens/>
              <w:ind w:left="315"/>
            </w:pPr>
          </w:p>
          <w:p w:rsidR="009C35EE" w:rsidRDefault="000C52F3">
            <w:pPr>
              <w:spacing w:line="340" w:lineRule="exact"/>
              <w:ind w:firstLine="480"/>
              <w:rPr>
                <w:szCs w:val="21"/>
              </w:rPr>
            </w:pPr>
            <w:r>
              <w:rPr>
                <w:rFonts w:hint="eastAsia"/>
                <w:szCs w:val="21"/>
              </w:rPr>
              <w:t>第一讲：基本概念</w:t>
            </w:r>
          </w:p>
          <w:p w:rsidR="009C35EE" w:rsidRDefault="000C52F3">
            <w:pPr>
              <w:spacing w:line="340" w:lineRule="exact"/>
              <w:ind w:firstLine="480"/>
              <w:rPr>
                <w:szCs w:val="21"/>
              </w:rPr>
            </w:pPr>
            <w:r>
              <w:rPr>
                <w:rFonts w:hint="eastAsia"/>
                <w:szCs w:val="21"/>
              </w:rPr>
              <w:t>第二讲：参考框架</w:t>
            </w:r>
          </w:p>
          <w:p w:rsidR="009C35EE" w:rsidRDefault="000C52F3">
            <w:pPr>
              <w:spacing w:line="340" w:lineRule="exact"/>
              <w:ind w:firstLine="480"/>
              <w:rPr>
                <w:szCs w:val="21"/>
              </w:rPr>
            </w:pPr>
            <w:r>
              <w:rPr>
                <w:rFonts w:hint="eastAsia"/>
                <w:szCs w:val="21"/>
              </w:rPr>
              <w:t>第三讲：</w:t>
            </w:r>
            <w:r>
              <w:rPr>
                <w:rFonts w:hint="eastAsia"/>
                <w:szCs w:val="21"/>
              </w:rPr>
              <w:t>GPS</w:t>
            </w:r>
            <w:r>
              <w:rPr>
                <w:rFonts w:hint="eastAsia"/>
                <w:szCs w:val="21"/>
              </w:rPr>
              <w:t>定位原理</w:t>
            </w:r>
          </w:p>
          <w:p w:rsidR="009C35EE" w:rsidRDefault="000C52F3">
            <w:pPr>
              <w:spacing w:line="340" w:lineRule="exact"/>
              <w:ind w:firstLine="480"/>
              <w:rPr>
                <w:szCs w:val="21"/>
              </w:rPr>
            </w:pPr>
            <w:r>
              <w:rPr>
                <w:rFonts w:hint="eastAsia"/>
                <w:szCs w:val="21"/>
              </w:rPr>
              <w:t>第四讲：</w:t>
            </w:r>
            <w:r>
              <w:rPr>
                <w:rFonts w:hint="eastAsia"/>
                <w:szCs w:val="21"/>
              </w:rPr>
              <w:t>InSAR</w:t>
            </w:r>
            <w:r>
              <w:rPr>
                <w:rFonts w:hint="eastAsia"/>
                <w:szCs w:val="21"/>
              </w:rPr>
              <w:t>技术</w:t>
            </w:r>
          </w:p>
          <w:p w:rsidR="009C35EE" w:rsidRDefault="000C52F3">
            <w:pPr>
              <w:spacing w:line="340" w:lineRule="exact"/>
              <w:ind w:firstLine="480"/>
              <w:rPr>
                <w:szCs w:val="21"/>
              </w:rPr>
            </w:pPr>
            <w:r>
              <w:rPr>
                <w:rFonts w:hint="eastAsia"/>
                <w:szCs w:val="21"/>
              </w:rPr>
              <w:t>第五讲：误差处理</w:t>
            </w:r>
          </w:p>
          <w:p w:rsidR="009C35EE" w:rsidRDefault="000C52F3">
            <w:pPr>
              <w:spacing w:line="340" w:lineRule="exact"/>
              <w:ind w:firstLine="480"/>
              <w:rPr>
                <w:szCs w:val="21"/>
              </w:rPr>
            </w:pPr>
            <w:r>
              <w:rPr>
                <w:rFonts w:hint="eastAsia"/>
                <w:szCs w:val="21"/>
              </w:rPr>
              <w:t>第六讲：变形监测</w:t>
            </w:r>
          </w:p>
          <w:p w:rsidR="009C35EE" w:rsidRDefault="000C52F3">
            <w:pPr>
              <w:spacing w:line="340" w:lineRule="exact"/>
              <w:ind w:firstLine="480"/>
              <w:rPr>
                <w:szCs w:val="21"/>
              </w:rPr>
            </w:pPr>
            <w:r>
              <w:rPr>
                <w:rFonts w:hint="eastAsia"/>
                <w:szCs w:val="21"/>
              </w:rPr>
              <w:t>第七讲：大地测量反演</w:t>
            </w:r>
          </w:p>
          <w:p w:rsidR="00583DD3" w:rsidRDefault="00583DD3">
            <w:pPr>
              <w:spacing w:line="340" w:lineRule="exact"/>
              <w:ind w:firstLine="480"/>
              <w:rPr>
                <w:szCs w:val="21"/>
              </w:rPr>
            </w:pPr>
            <w:r>
              <w:rPr>
                <w:rFonts w:hint="eastAsia"/>
                <w:szCs w:val="21"/>
              </w:rPr>
              <w:lastRenderedPageBreak/>
              <w:t>第八讲：</w:t>
            </w:r>
            <w:r>
              <w:rPr>
                <w:szCs w:val="21"/>
              </w:rPr>
              <w:t>GPS</w:t>
            </w:r>
            <w:r>
              <w:rPr>
                <w:rFonts w:hint="eastAsia"/>
                <w:szCs w:val="21"/>
              </w:rPr>
              <w:t>高精度数据处理</w:t>
            </w:r>
          </w:p>
          <w:p w:rsidR="009C35EE" w:rsidRDefault="009C35EE">
            <w:pPr>
              <w:suppressAutoHyphens/>
              <w:ind w:left="315"/>
            </w:pP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lastRenderedPageBreak/>
              <w:t>教学方法与手段：</w:t>
            </w:r>
          </w:p>
          <w:p w:rsidR="009C35EE" w:rsidRDefault="009C35EE">
            <w:pPr>
              <w:rPr>
                <w:sz w:val="24"/>
              </w:rPr>
            </w:pPr>
          </w:p>
          <w:p w:rsidR="00583DD3" w:rsidRDefault="00583DD3" w:rsidP="00583DD3">
            <w:pPr>
              <w:rPr>
                <w:szCs w:val="21"/>
              </w:rPr>
            </w:pPr>
            <w:r>
              <w:rPr>
                <w:rFonts w:hint="eastAsia"/>
                <w:szCs w:val="21"/>
              </w:rPr>
              <w:t>课堂授课</w:t>
            </w:r>
            <w:r>
              <w:rPr>
                <w:szCs w:val="21"/>
              </w:rPr>
              <w:t>+</w:t>
            </w:r>
            <w:r>
              <w:rPr>
                <w:rFonts w:hint="eastAsia"/>
                <w:szCs w:val="21"/>
              </w:rPr>
              <w:t>讨论</w:t>
            </w:r>
          </w:p>
          <w:p w:rsidR="009C35EE" w:rsidRDefault="009C35EE">
            <w:pPr>
              <w:rPr>
                <w:sz w:val="24"/>
              </w:rPr>
            </w:pP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先修课程及后续课程：</w:t>
            </w:r>
          </w:p>
          <w:p w:rsidR="009C35EE" w:rsidRDefault="009C35EE">
            <w:pPr>
              <w:rPr>
                <w:bCs/>
                <w:szCs w:val="21"/>
              </w:rPr>
            </w:pPr>
          </w:p>
          <w:p w:rsidR="009C35EE" w:rsidRDefault="000C52F3">
            <w:pPr>
              <w:rPr>
                <w:bCs/>
                <w:szCs w:val="21"/>
              </w:rPr>
            </w:pPr>
            <w:r>
              <w:rPr>
                <w:rFonts w:hint="eastAsia"/>
                <w:bCs/>
                <w:szCs w:val="21"/>
              </w:rPr>
              <w:t>无</w:t>
            </w:r>
          </w:p>
          <w:p w:rsidR="009C35EE" w:rsidRDefault="009C35EE">
            <w:pPr>
              <w:rPr>
                <w:b/>
                <w:sz w:val="24"/>
              </w:rPr>
            </w:pPr>
          </w:p>
        </w:tc>
      </w:tr>
      <w:tr w:rsidR="009C35EE" w:rsidTr="005D592A">
        <w:trPr>
          <w:trHeight w:val="10709"/>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教材及参考书：</w:t>
            </w:r>
          </w:p>
          <w:p w:rsidR="009C35EE" w:rsidRDefault="000C52F3">
            <w:pPr>
              <w:rPr>
                <w:b/>
                <w:sz w:val="24"/>
              </w:rPr>
            </w:pPr>
            <w:r>
              <w:rPr>
                <w:rFonts w:hint="eastAsia"/>
                <w:b/>
                <w:sz w:val="24"/>
              </w:rPr>
              <w:t>教材</w:t>
            </w:r>
          </w:p>
          <w:p w:rsidR="009C35EE" w:rsidRDefault="00583DD3">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大</w:t>
            </w:r>
            <w:r w:rsidR="000C52F3">
              <w:rPr>
                <w:rFonts w:asciiTheme="minorEastAsia" w:eastAsiaTheme="minorEastAsia" w:hAnsiTheme="minorEastAsia" w:cstheme="minorEastAsia" w:hint="eastAsia"/>
                <w:szCs w:val="21"/>
              </w:rPr>
              <w:t>地测量学基础, 孔祥元，郭际明，刘宗泉武汉大学出版社，2005</w:t>
            </w:r>
          </w:p>
          <w:p w:rsidR="009C35EE" w:rsidRDefault="000C52F3">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地球物理大地测量学原理与方法，许才军，申文斌，晁定波, 武汉大学出版社，2006</w:t>
            </w:r>
          </w:p>
          <w:p w:rsidR="009C35EE" w:rsidRDefault="009C35EE">
            <w:pPr>
              <w:rPr>
                <w:rFonts w:asciiTheme="minorEastAsia" w:eastAsiaTheme="minorEastAsia" w:hAnsiTheme="minorEastAsia"/>
                <w:sz w:val="24"/>
                <w:szCs w:val="24"/>
              </w:rPr>
            </w:pPr>
          </w:p>
          <w:p w:rsidR="009C35EE" w:rsidRDefault="000C52F3">
            <w:pPr>
              <w:rPr>
                <w:b/>
                <w:sz w:val="24"/>
              </w:rPr>
            </w:pPr>
            <w:r>
              <w:rPr>
                <w:rFonts w:hint="eastAsia"/>
                <w:b/>
                <w:sz w:val="24"/>
              </w:rPr>
              <w:t>参考书</w:t>
            </w:r>
          </w:p>
          <w:p w:rsidR="009C35EE" w:rsidRDefault="000C52F3">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 xml:space="preserve">1胡明城，现代大地测量学的理论及其应用，测绘出版社，2003   </w:t>
            </w:r>
          </w:p>
          <w:p w:rsidR="009C35EE" w:rsidRDefault="000C52F3">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 库尔特·拉姆贝克(黄立人等译)，地球物理大地测量学-地球的慢形变，测绘出版社，1995</w:t>
            </w:r>
          </w:p>
          <w:p w:rsidR="009C35EE" w:rsidRDefault="009C35EE">
            <w:pPr>
              <w:rPr>
                <w:sz w:val="24"/>
              </w:rPr>
            </w:pPr>
          </w:p>
          <w:p w:rsidR="009C35EE" w:rsidRDefault="009C35EE">
            <w:pPr>
              <w:rPr>
                <w:b/>
                <w:sz w:val="24"/>
              </w:rPr>
            </w:pPr>
          </w:p>
        </w:tc>
      </w:tr>
    </w:tbl>
    <w:p w:rsidR="007E2995" w:rsidRPr="00564632" w:rsidRDefault="007E2995" w:rsidP="007E2995">
      <w:pPr>
        <w:pStyle w:val="1"/>
        <w:pageBreakBefore/>
        <w:tabs>
          <w:tab w:val="num" w:pos="432"/>
        </w:tabs>
        <w:suppressAutoHyphens/>
        <w:ind w:left="432" w:hanging="432"/>
        <w:rPr>
          <w:sz w:val="24"/>
          <w:szCs w:val="24"/>
        </w:rPr>
      </w:pPr>
      <w:r>
        <w:rPr>
          <w:rFonts w:hint="eastAsia"/>
          <w:sz w:val="32"/>
          <w:szCs w:val="32"/>
        </w:rPr>
        <w:lastRenderedPageBreak/>
        <w:t>《高频</w:t>
      </w:r>
      <w:r>
        <w:rPr>
          <w:sz w:val="32"/>
          <w:szCs w:val="32"/>
        </w:rPr>
        <w:t>面波方法</w:t>
      </w:r>
      <w:r>
        <w:rPr>
          <w:rFonts w:hint="eastAsia"/>
          <w:sz w:val="32"/>
          <w:szCs w:val="32"/>
        </w:rPr>
        <w:t>》课程</w:t>
      </w:r>
      <w:r w:rsidRPr="00564632">
        <w:rPr>
          <w:sz w:val="32"/>
          <w:szCs w:val="32"/>
        </w:rPr>
        <w:t>内容大纲</w:t>
      </w:r>
    </w:p>
    <w:tbl>
      <w:tblPr>
        <w:tblW w:w="8335" w:type="dxa"/>
        <w:jc w:val="center"/>
        <w:tblLayout w:type="fixed"/>
        <w:tblLook w:val="04A0" w:firstRow="1" w:lastRow="0" w:firstColumn="1" w:lastColumn="0" w:noHBand="0" w:noVBand="1"/>
      </w:tblPr>
      <w:tblGrid>
        <w:gridCol w:w="8335"/>
      </w:tblGrid>
      <w:tr w:rsidR="008C033E" w:rsidRPr="00E4346C" w:rsidTr="008C033E">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8C033E" w:rsidRPr="00E4346C" w:rsidRDefault="008C033E" w:rsidP="00DE5B8F">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0017</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8C033E" w:rsidRPr="00E4346C" w:rsidRDefault="008C033E" w:rsidP="00DE5B8F">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8C033E" w:rsidRPr="00564632" w:rsidRDefault="008C033E" w:rsidP="008C033E">
            <w:pPr>
              <w:rPr>
                <w:rFonts w:ascii="Times New Roman" w:hAnsi="Times New Roman"/>
                <w:b/>
                <w:bCs/>
                <w:sz w:val="24"/>
                <w:szCs w:val="24"/>
              </w:rPr>
            </w:pPr>
            <w:r w:rsidRPr="00E4346C">
              <w:rPr>
                <w:rFonts w:ascii="Times New Roman"/>
                <w:b/>
                <w:sz w:val="24"/>
              </w:rPr>
              <w:t>课程中文名称：</w:t>
            </w:r>
            <w:r w:rsidRPr="00564632">
              <w:rPr>
                <w:rFonts w:ascii="Times New Roman" w:hAnsi="Times New Roman"/>
                <w:sz w:val="24"/>
                <w:szCs w:val="24"/>
              </w:rPr>
              <w:t>高频面波方法</w:t>
            </w:r>
          </w:p>
          <w:p w:rsidR="008C033E" w:rsidRPr="00564632" w:rsidRDefault="008C033E" w:rsidP="008C033E">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High-frequence surface-wave methods</w:t>
            </w:r>
          </w:p>
          <w:p w:rsidR="008C033E" w:rsidRPr="00E4346C" w:rsidRDefault="008C033E" w:rsidP="00DE5B8F">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p>
          <w:p w:rsidR="008C033E" w:rsidRPr="00E4346C" w:rsidRDefault="008C033E" w:rsidP="00DE5B8F">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8C033E" w:rsidRPr="00E4346C" w:rsidRDefault="008C033E" w:rsidP="00DE5B8F">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刘江平，汪利民</w:t>
            </w: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课程简介：</w:t>
            </w: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高频面波方法是近年来发展很快的地球内部成像技术，它具有的独特优势和探测分辨率，被浅地表地球物理学界认为是今后十年重点发展的技术之一。面波固有的特性决定了它具有刻画浅地表介质的超强能力。面波勘探作为地震勘探的一个重要分支，越来越多地被应用于解决浅地表地球物理和地质实际问题。该课程将讨论一系列关于高频面波方法及其在近地表地质与地球物理中的应用的课题，其中不仅涉及本质的基础理论，而且还会重点介绍一些新技术和新算法的发展。在环境与工程领域中，高频面波方法及应用始终是研究热点。尽管</w:t>
            </w:r>
            <w:r w:rsidRPr="00564632">
              <w:rPr>
                <w:rFonts w:ascii="Times New Roman" w:hAnsi="Times New Roman"/>
                <w:sz w:val="24"/>
                <w:szCs w:val="24"/>
              </w:rPr>
              <w:t>20</w:t>
            </w:r>
            <w:r w:rsidRPr="00564632">
              <w:rPr>
                <w:rFonts w:ascii="Times New Roman" w:hAnsi="Times New Roman"/>
                <w:sz w:val="24"/>
                <w:szCs w:val="24"/>
              </w:rPr>
              <w:t>多年来该技术相关的论文发表了很多，但仍然还有很多问题有待于我们去攻破。</w:t>
            </w:r>
          </w:p>
          <w:p w:rsidR="007E2995" w:rsidRPr="00564632" w:rsidRDefault="007E2995" w:rsidP="00EE0BA6">
            <w:pPr>
              <w:suppressAutoHyphens/>
              <w:ind w:firstLineChars="200" w:firstLine="480"/>
              <w:rPr>
                <w:rFonts w:ascii="Times New Roman" w:hAnsi="Times New Roman"/>
                <w:sz w:val="24"/>
                <w:szCs w:val="24"/>
              </w:rPr>
            </w:pPr>
          </w:p>
          <w:p w:rsidR="007E2995" w:rsidRPr="00564632" w:rsidRDefault="007E2995" w:rsidP="005D592A">
            <w:pPr>
              <w:suppressAutoHyphens/>
              <w:ind w:firstLineChars="150" w:firstLine="360"/>
              <w:rPr>
                <w:rFonts w:ascii="Times New Roman" w:hAnsi="Times New Roman"/>
                <w:sz w:val="24"/>
                <w:szCs w:val="24"/>
              </w:rPr>
            </w:pPr>
            <w:r w:rsidRPr="00564632">
              <w:rPr>
                <w:rFonts w:ascii="Times New Roman" w:hAnsi="Times New Roman"/>
                <w:sz w:val="24"/>
                <w:szCs w:val="24"/>
              </w:rPr>
              <w:t xml:space="preserve">High-frequency surface-wave methods is a fast developed imaging method for inner earth. Since, the method posses unique advantage in detection resolution, it has been considered as one of the most important development technique in the next decade, by the near-surface geophysicist. The intrinsic properties of surface wave decided the superiority of the surface-wave method in characterization of near-surface media. As one of the most important branch technique of seismic exploration, surface-wave method has been increasingly applied in settling near-surface geophysical problems and geological problems. In this course, we will discuss the high-frequency surface-wave method and its application in near-surface geological problems. The content includes the basic theory and the recent development of surface-wave method. High-frequency surface-wave method is always the hot point in environment and engineering geophysical research. Although, large amount of research papers of this technique have been published in the recent two decades, there are still many problem to be solved. </w:t>
            </w: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教学目标：</w:t>
            </w:r>
          </w:p>
          <w:p w:rsidR="007E2995" w:rsidRPr="00564632" w:rsidRDefault="007E2995" w:rsidP="00EE0BA6">
            <w:pPr>
              <w:rPr>
                <w:rFonts w:ascii="Times New Roman" w:hAnsi="Times New Roman"/>
                <w:b/>
                <w:bCs/>
                <w:sz w:val="24"/>
                <w:szCs w:val="24"/>
              </w:rPr>
            </w:pP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本课程是为地球探测与信息技术（勘查地球物理）专业及地质工程专业研究生开设的专业选修课。通过本课程理论学习和实践，应使学生掌握面波勘探方法的理论知识、基本野外工作技术和资料处理及解释方法，基本具备解决面波勘探正、反演问题的能力。</w:t>
            </w:r>
          </w:p>
          <w:p w:rsidR="007E2995" w:rsidRPr="00564632" w:rsidRDefault="007E2995" w:rsidP="00EE0BA6">
            <w:pPr>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lastRenderedPageBreak/>
              <w:t>课程内容：</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第一讲：面波基本知识</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第二讲：野外数据采集</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第三讲：面波数值模拟</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第四讲：频散能量成像</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第五讲：频散曲线正演</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第六讲：频散曲线反演</w:t>
            </w:r>
          </w:p>
          <w:p w:rsidR="007E2995" w:rsidRPr="00564632" w:rsidRDefault="007E2995" w:rsidP="00EE0BA6">
            <w:pPr>
              <w:suppressAutoHyphens/>
              <w:ind w:firstLineChars="202" w:firstLine="485"/>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rFonts w:ascii="Times New Roman" w:hAnsi="Times New Roman"/>
                <w:b/>
                <w:bCs/>
                <w:sz w:val="24"/>
                <w:szCs w:val="24"/>
              </w:rPr>
            </w:pPr>
            <w:r w:rsidRPr="00564632">
              <w:rPr>
                <w:rFonts w:ascii="Times New Roman" w:hAnsi="Times New Roman"/>
                <w:b/>
                <w:bCs/>
                <w:sz w:val="24"/>
                <w:szCs w:val="24"/>
              </w:rPr>
              <w:t>教学方法与手段：</w:t>
            </w:r>
          </w:p>
          <w:p w:rsidR="005D592A" w:rsidRPr="00564632" w:rsidRDefault="005D592A" w:rsidP="00EE0BA6">
            <w:pPr>
              <w:rPr>
                <w:rFonts w:ascii="Times New Roman" w:hAnsi="Times New Roman"/>
                <w:b/>
                <w:bCs/>
                <w:sz w:val="24"/>
                <w:szCs w:val="24"/>
              </w:rPr>
            </w:pP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这门课程以教师讲解加讨论式教学的方式开展，希望能为老师和同学们搭建一个交流的平台。鼓励学生针对一些自己在近地表地球物理中感兴趣的方面，积极提问，分享自己的见解。</w:t>
            </w:r>
          </w:p>
          <w:p w:rsidR="007E2995" w:rsidRPr="00564632" w:rsidRDefault="007E2995" w:rsidP="00EE0BA6">
            <w:pPr>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rFonts w:ascii="Times New Roman" w:hAnsi="Times New Roman"/>
                <w:b/>
                <w:bCs/>
                <w:sz w:val="24"/>
                <w:szCs w:val="24"/>
              </w:rPr>
            </w:pPr>
            <w:r w:rsidRPr="00564632">
              <w:rPr>
                <w:rFonts w:ascii="Times New Roman" w:hAnsi="Times New Roman"/>
                <w:b/>
                <w:bCs/>
                <w:sz w:val="24"/>
                <w:szCs w:val="24"/>
              </w:rPr>
              <w:t>先修课程及后续课程：</w:t>
            </w:r>
          </w:p>
          <w:p w:rsidR="005D592A" w:rsidRPr="00564632" w:rsidRDefault="005D592A" w:rsidP="00EE0BA6">
            <w:pPr>
              <w:rPr>
                <w:rFonts w:ascii="Times New Roman" w:hAnsi="Times New Roman"/>
                <w:b/>
                <w:bCs/>
                <w:sz w:val="24"/>
                <w:szCs w:val="24"/>
              </w:rPr>
            </w:pPr>
          </w:p>
          <w:p w:rsidR="007E2995" w:rsidRPr="00564632" w:rsidRDefault="007E2995" w:rsidP="00EE0BA6">
            <w:pPr>
              <w:ind w:firstLineChars="227" w:firstLine="545"/>
              <w:rPr>
                <w:rFonts w:ascii="Times New Roman" w:hAnsi="Times New Roman"/>
                <w:b/>
                <w:bCs/>
                <w:sz w:val="24"/>
                <w:szCs w:val="24"/>
              </w:rPr>
            </w:pPr>
            <w:r w:rsidRPr="00564632">
              <w:rPr>
                <w:rFonts w:ascii="Times New Roman" w:hAnsi="Times New Roman"/>
                <w:sz w:val="24"/>
                <w:szCs w:val="24"/>
              </w:rPr>
              <w:t>本课程是地球探测与信息技术（勘查地球物理）专业及地质工程等专业硕士研究生专业选修课，是理论和实践性较强的一门应用地球物理学科。学生在学习本课程之前，应具有应用地球物理专业所必须的数理基础和一定的工程、水文地质基础知识。与本课程相联系的先修课程主要有：高等数学、大学物理、数学物理方程、弹性力学、地震勘探原理、地震勘探数据处理与解释、地球物理反演理论等。</w:t>
            </w:r>
          </w:p>
          <w:p w:rsidR="007E2995" w:rsidRPr="00564632" w:rsidRDefault="007E2995" w:rsidP="00EE0BA6">
            <w:pPr>
              <w:rPr>
                <w:rFonts w:ascii="Times New Roman" w:hAnsi="Times New Roman"/>
                <w:b/>
                <w:bCs/>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教材及参考书：</w:t>
            </w:r>
          </w:p>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教材</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《高频面波方法》，夏江海，中国地质大学出版社，</w:t>
            </w:r>
            <w:r w:rsidRPr="00564632">
              <w:rPr>
                <w:rFonts w:ascii="Times New Roman" w:hAnsi="Times New Roman"/>
                <w:sz w:val="24"/>
                <w:szCs w:val="24"/>
              </w:rPr>
              <w:t>2015</w:t>
            </w:r>
            <w:r w:rsidRPr="00564632">
              <w:rPr>
                <w:rFonts w:ascii="Times New Roman" w:hAnsi="Times New Roman"/>
                <w:sz w:val="24"/>
                <w:szCs w:val="24"/>
              </w:rPr>
              <w:t>年</w:t>
            </w:r>
          </w:p>
          <w:p w:rsidR="007E2995" w:rsidRPr="00564632" w:rsidRDefault="007E2995" w:rsidP="00EE0BA6">
            <w:pPr>
              <w:rPr>
                <w:rFonts w:ascii="Times New Roman" w:hAnsi="Times New Roman"/>
                <w:b/>
                <w:bCs/>
                <w:sz w:val="24"/>
                <w:szCs w:val="24"/>
              </w:rPr>
            </w:pPr>
          </w:p>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参考书</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、《地震波场与地震勘探》，姚姚，地质出版社，</w:t>
            </w:r>
            <w:r w:rsidRPr="00564632">
              <w:rPr>
                <w:rFonts w:ascii="Times New Roman" w:hAnsi="Times New Roman"/>
                <w:sz w:val="24"/>
                <w:szCs w:val="24"/>
              </w:rPr>
              <w:t>2006</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、《瑞雷波勘探理论及应用》，宋先海，中国水利水电出版社，</w:t>
            </w:r>
            <w:r w:rsidRPr="00564632">
              <w:rPr>
                <w:rFonts w:ascii="Times New Roman" w:hAnsi="Times New Roman"/>
                <w:sz w:val="24"/>
                <w:szCs w:val="24"/>
              </w:rPr>
              <w:t>2010</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、《地震勘探原理》，路基孟，石油工业出版社，</w:t>
            </w:r>
            <w:r w:rsidRPr="00564632">
              <w:rPr>
                <w:rFonts w:ascii="Times New Roman" w:hAnsi="Times New Roman"/>
                <w:sz w:val="24"/>
                <w:szCs w:val="24"/>
              </w:rPr>
              <w:t>1984</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4</w:t>
            </w:r>
            <w:r w:rsidRPr="00564632">
              <w:rPr>
                <w:rFonts w:ascii="Times New Roman" w:hAnsi="Times New Roman"/>
                <w:sz w:val="24"/>
                <w:szCs w:val="24"/>
              </w:rPr>
              <w:t>、《工程地震勘探》，单娜琳，冶金工业出版社，</w:t>
            </w:r>
            <w:r w:rsidRPr="00564632">
              <w:rPr>
                <w:rFonts w:ascii="Times New Roman" w:hAnsi="Times New Roman"/>
                <w:sz w:val="24"/>
                <w:szCs w:val="24"/>
              </w:rPr>
              <w:t>2006</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5</w:t>
            </w:r>
            <w:r w:rsidRPr="00564632">
              <w:rPr>
                <w:rFonts w:ascii="Times New Roman" w:hAnsi="Times New Roman"/>
                <w:sz w:val="24"/>
                <w:szCs w:val="24"/>
              </w:rPr>
              <w:t>、《地球物理反演理论》，王家映，高等教育出版社，</w:t>
            </w:r>
            <w:r w:rsidRPr="00564632">
              <w:rPr>
                <w:rFonts w:ascii="Times New Roman" w:hAnsi="Times New Roman"/>
                <w:sz w:val="24"/>
                <w:szCs w:val="24"/>
              </w:rPr>
              <w:t>1998</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6</w:t>
            </w:r>
            <w:r w:rsidRPr="00564632">
              <w:rPr>
                <w:rFonts w:ascii="Times New Roman" w:hAnsi="Times New Roman"/>
                <w:sz w:val="24"/>
                <w:szCs w:val="24"/>
              </w:rPr>
              <w:t>、《应用地球物理学原理》，张胜业潘玉玲，中国地质大学出版社，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7</w:t>
            </w:r>
            <w:r w:rsidRPr="00564632">
              <w:rPr>
                <w:rFonts w:ascii="Times New Roman" w:hAnsi="Times New Roman"/>
                <w:sz w:val="24"/>
                <w:szCs w:val="24"/>
              </w:rPr>
              <w:t>、《应用地球物理数据采集与处理》，刘天佑，中国地质大学出版社，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8</w:t>
            </w:r>
            <w:r w:rsidRPr="00564632">
              <w:rPr>
                <w:rFonts w:ascii="Times New Roman" w:hAnsi="Times New Roman"/>
                <w:sz w:val="24"/>
                <w:szCs w:val="24"/>
              </w:rPr>
              <w:t>、《地球物理方法综合应用与解释》，李大心，中国地质大学出版社，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9</w:t>
            </w:r>
            <w:r w:rsidRPr="00564632">
              <w:rPr>
                <w:rFonts w:ascii="Times New Roman" w:hAnsi="Times New Roman"/>
                <w:sz w:val="24"/>
                <w:szCs w:val="24"/>
              </w:rPr>
              <w:t>、《地球物理反演基本理论与应用方法》，姚姚，中国地质大学出版社，</w:t>
            </w:r>
            <w:r w:rsidRPr="00564632">
              <w:rPr>
                <w:rFonts w:ascii="Times New Roman" w:hAnsi="Times New Roman"/>
                <w:sz w:val="24"/>
                <w:szCs w:val="24"/>
              </w:rPr>
              <w:t>2002</w:t>
            </w:r>
            <w:r w:rsidRPr="00564632">
              <w:rPr>
                <w:rFonts w:ascii="Times New Roman" w:hAnsi="Times New Roman"/>
                <w:sz w:val="24"/>
                <w:szCs w:val="24"/>
              </w:rPr>
              <w:t>年</w:t>
            </w:r>
          </w:p>
          <w:p w:rsidR="007E2995" w:rsidRPr="005D592A" w:rsidRDefault="007E2995" w:rsidP="005D592A">
            <w:pPr>
              <w:suppressAutoHyphens/>
              <w:ind w:firstLineChars="150" w:firstLine="360"/>
              <w:rPr>
                <w:rFonts w:ascii="Times New Roman" w:hAnsi="Times New Roman"/>
                <w:sz w:val="24"/>
                <w:szCs w:val="24"/>
              </w:rPr>
            </w:pPr>
            <w:r w:rsidRPr="00564632">
              <w:rPr>
                <w:rFonts w:ascii="Times New Roman" w:hAnsi="Times New Roman"/>
                <w:sz w:val="24"/>
                <w:szCs w:val="24"/>
              </w:rPr>
              <w:t>10</w:t>
            </w:r>
            <w:r w:rsidRPr="00564632">
              <w:rPr>
                <w:rFonts w:ascii="Times New Roman" w:hAnsi="Times New Roman"/>
                <w:sz w:val="24"/>
                <w:szCs w:val="24"/>
              </w:rPr>
              <w:t>、《应用地球物理教程</w:t>
            </w:r>
            <w:r w:rsidRPr="00564632">
              <w:rPr>
                <w:rFonts w:ascii="Times New Roman" w:hAnsi="Times New Roman"/>
                <w:sz w:val="24"/>
                <w:szCs w:val="24"/>
              </w:rPr>
              <w:t>—</w:t>
            </w:r>
            <w:r w:rsidRPr="00564632">
              <w:rPr>
                <w:rFonts w:ascii="Times New Roman" w:hAnsi="Times New Roman"/>
                <w:sz w:val="24"/>
                <w:szCs w:val="24"/>
              </w:rPr>
              <w:t>地震勘探》，何樵登熊维纲，地质出版社，</w:t>
            </w:r>
            <w:r w:rsidRPr="00564632">
              <w:rPr>
                <w:rFonts w:ascii="Times New Roman" w:hAnsi="Times New Roman"/>
                <w:sz w:val="24"/>
                <w:szCs w:val="24"/>
              </w:rPr>
              <w:t>1991</w:t>
            </w:r>
            <w:r w:rsidRPr="00564632">
              <w:rPr>
                <w:rFonts w:ascii="Times New Roman" w:hAnsi="Times New Roman"/>
                <w:sz w:val="24"/>
                <w:szCs w:val="24"/>
              </w:rPr>
              <w:t>年</w:t>
            </w:r>
          </w:p>
        </w:tc>
      </w:tr>
    </w:tbl>
    <w:p w:rsidR="007E2995" w:rsidRDefault="007E2995" w:rsidP="007E2995">
      <w:pPr>
        <w:pStyle w:val="1"/>
        <w:pageBreakBefore/>
        <w:tabs>
          <w:tab w:val="num" w:pos="432"/>
        </w:tabs>
        <w:suppressAutoHyphens/>
        <w:ind w:left="432" w:hanging="432"/>
        <w:rPr>
          <w:sz w:val="24"/>
        </w:rPr>
      </w:pPr>
      <w:r>
        <w:rPr>
          <w:rFonts w:hint="eastAsia"/>
          <w:sz w:val="32"/>
        </w:rPr>
        <w:lastRenderedPageBreak/>
        <w:t>《海洋地球物理概论》课程内容大纲</w:t>
      </w:r>
    </w:p>
    <w:tbl>
      <w:tblPr>
        <w:tblW w:w="8335" w:type="dxa"/>
        <w:jc w:val="center"/>
        <w:tblLayout w:type="fixed"/>
        <w:tblLook w:val="0000" w:firstRow="0" w:lastRow="0" w:firstColumn="0" w:lastColumn="0" w:noHBand="0" w:noVBand="0"/>
      </w:tblPr>
      <w:tblGrid>
        <w:gridCol w:w="8335"/>
      </w:tblGrid>
      <w:tr w:rsidR="007E2995" w:rsidRPr="00E4346C" w:rsidTr="008C033E">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7E2995" w:rsidRPr="00E4346C" w:rsidRDefault="007E2995" w:rsidP="00EE0BA6">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0018</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7E2995" w:rsidRPr="00E4346C" w:rsidRDefault="007E2995" w:rsidP="00EE0BA6">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1                   </w:t>
            </w:r>
            <w:r w:rsidRPr="00E4346C">
              <w:rPr>
                <w:rFonts w:ascii="Times New Roman" w:hAnsi="宋体"/>
                <w:b/>
                <w:sz w:val="24"/>
              </w:rPr>
              <w:t>总学分：</w:t>
            </w:r>
            <w:r w:rsidRPr="00E4346C">
              <w:rPr>
                <w:rFonts w:ascii="Times New Roman" w:hAnsi="Times New Roman"/>
                <w:b/>
                <w:sz w:val="24"/>
              </w:rPr>
              <w:t>2</w:t>
            </w:r>
          </w:p>
          <w:p w:rsidR="007E2995" w:rsidRPr="00E4346C" w:rsidRDefault="007E2995" w:rsidP="00EE0BA6">
            <w:pPr>
              <w:rPr>
                <w:rFonts w:ascii="Times New Roman" w:hAnsi="Times New Roman"/>
                <w:b/>
                <w:sz w:val="24"/>
              </w:rPr>
            </w:pPr>
            <w:r w:rsidRPr="00E4346C">
              <w:rPr>
                <w:rFonts w:ascii="Times New Roman"/>
                <w:b/>
                <w:sz w:val="24"/>
              </w:rPr>
              <w:t>课程中文名称：海洋地球物理概论</w:t>
            </w:r>
          </w:p>
          <w:p w:rsidR="007E2995" w:rsidRPr="00E4346C" w:rsidRDefault="007E2995" w:rsidP="00EE0BA6">
            <w:pPr>
              <w:rPr>
                <w:rFonts w:ascii="Times New Roman" w:hAnsi="Times New Roman"/>
                <w:sz w:val="24"/>
              </w:rPr>
            </w:pPr>
            <w:r w:rsidRPr="00E4346C">
              <w:rPr>
                <w:rFonts w:ascii="Times New Roman"/>
                <w:b/>
                <w:sz w:val="24"/>
              </w:rPr>
              <w:t>课程英文名称：</w:t>
            </w:r>
            <w:r w:rsidRPr="00E4346C">
              <w:rPr>
                <w:rFonts w:ascii="Times New Roman" w:hAnsi="Times New Roman"/>
                <w:sz w:val="24"/>
              </w:rPr>
              <w:t>Introduction to Ocean Geophysics</w:t>
            </w:r>
          </w:p>
          <w:p w:rsidR="007E2995" w:rsidRPr="00E4346C" w:rsidRDefault="007E2995" w:rsidP="00EE0BA6">
            <w:pPr>
              <w:rPr>
                <w:rFonts w:ascii="Times New Roman" w:hAnsi="Times New Roman"/>
                <w:sz w:val="24"/>
              </w:rPr>
            </w:pPr>
            <w:r w:rsidRPr="00E4346C">
              <w:rPr>
                <w:rFonts w:ascii="Times New Roman"/>
                <w:b/>
                <w:sz w:val="24"/>
              </w:rPr>
              <w:t>教学方式：</w:t>
            </w:r>
            <w:r w:rsidRPr="00E4346C">
              <w:rPr>
                <w:rFonts w:ascii="Times New Roman"/>
                <w:sz w:val="24"/>
              </w:rPr>
              <w:t>授课与自学</w:t>
            </w:r>
          </w:p>
          <w:p w:rsidR="007E2995" w:rsidRPr="00E4346C" w:rsidRDefault="007E2995" w:rsidP="00EE0BA6">
            <w:pPr>
              <w:rPr>
                <w:rFonts w:ascii="Times New Roman" w:hAnsi="Times New Roman"/>
                <w:sz w:val="24"/>
              </w:rPr>
            </w:pPr>
            <w:r w:rsidRPr="00E4346C">
              <w:rPr>
                <w:rFonts w:ascii="Times New Roman"/>
                <w:b/>
                <w:sz w:val="24"/>
              </w:rPr>
              <w:t>考核与成绩评定方式：</w:t>
            </w:r>
            <w:r w:rsidRPr="00E4346C">
              <w:rPr>
                <w:rFonts w:ascii="Times New Roman"/>
                <w:sz w:val="24"/>
              </w:rPr>
              <w:t>课程论文</w:t>
            </w:r>
          </w:p>
          <w:p w:rsidR="007E2995" w:rsidRPr="00E4346C" w:rsidRDefault="007E2995" w:rsidP="005D592A">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E4346C">
              <w:rPr>
                <w:rFonts w:ascii="Times New Roman"/>
                <w:sz w:val="24"/>
              </w:rPr>
              <w:t>陈洁、刘光鼎</w:t>
            </w: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9E5931" w:rsidRDefault="007E2995" w:rsidP="00EE0BA6">
            <w:pPr>
              <w:rPr>
                <w:b/>
                <w:sz w:val="24"/>
              </w:rPr>
            </w:pPr>
            <w:r w:rsidRPr="009E5931">
              <w:rPr>
                <w:rFonts w:hint="eastAsia"/>
                <w:b/>
                <w:sz w:val="24"/>
              </w:rPr>
              <w:t>课程简介：</w:t>
            </w:r>
          </w:p>
          <w:p w:rsidR="007E2995" w:rsidRDefault="007E2995" w:rsidP="00EE0BA6">
            <w:pPr>
              <w:rPr>
                <w:sz w:val="24"/>
              </w:rPr>
            </w:pPr>
            <w:r>
              <w:rPr>
                <w:rFonts w:hint="eastAsia"/>
                <w:sz w:val="24"/>
              </w:rPr>
              <w:t>（</w:t>
            </w:r>
            <w:r w:rsidRPr="009E5931">
              <w:rPr>
                <w:rFonts w:hint="eastAsia"/>
                <w:sz w:val="24"/>
              </w:rPr>
              <w:t>要求中英文课程简介都有，中文简介后加英文简介</w:t>
            </w:r>
            <w:r>
              <w:rPr>
                <w:rFonts w:hint="eastAsia"/>
                <w:sz w:val="24"/>
              </w:rPr>
              <w:t>）</w:t>
            </w:r>
          </w:p>
          <w:p w:rsidR="00C73F31" w:rsidRDefault="00C73F31" w:rsidP="00EE0BA6">
            <w:pPr>
              <w:rPr>
                <w:sz w:val="24"/>
              </w:rPr>
            </w:pPr>
          </w:p>
          <w:p w:rsidR="007E2995" w:rsidRDefault="007E2995" w:rsidP="005D592A">
            <w:pPr>
              <w:rPr>
                <w:sz w:val="24"/>
              </w:rPr>
            </w:pPr>
            <w:r w:rsidRPr="00916F5F">
              <w:rPr>
                <w:rFonts w:hint="eastAsia"/>
                <w:sz w:val="24"/>
              </w:rPr>
              <w:t>“海洋地球物理概论”课程，整合了中国海洋一线科学家的经历、经验形成成果体系，希望传递海洋前辈的海洋魂，梳理海洋强国战略中海洋地球物理发挥的作用。拓展引导地球物理学生利用全部的地球物理理论、技术和能力在海洋领域应用，也能海洋类学生掌握必须的地球物理能力为海洋服务。课程将针对海洋地球物理的难点、热点问题，结合近几年的国内外研究前沿，讲授海洋地球物理的新思想、新方法新技术以及应用案例。</w:t>
            </w:r>
          </w:p>
          <w:p w:rsidR="00C73F31" w:rsidRPr="009E5931" w:rsidRDefault="00C73F31" w:rsidP="005D592A">
            <w:pPr>
              <w:rPr>
                <w:sz w:val="24"/>
              </w:rPr>
            </w:pP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sidRPr="009E5931">
              <w:rPr>
                <w:rFonts w:hint="eastAsia"/>
                <w:b/>
                <w:sz w:val="24"/>
              </w:rPr>
              <w:t>教学目标：</w:t>
            </w:r>
          </w:p>
          <w:p w:rsidR="00C73F31" w:rsidRDefault="00C73F31" w:rsidP="00EE0BA6">
            <w:pPr>
              <w:rPr>
                <w:b/>
                <w:sz w:val="24"/>
              </w:rPr>
            </w:pPr>
          </w:p>
          <w:p w:rsidR="007E2995" w:rsidRDefault="007E2995" w:rsidP="00EE0BA6">
            <w:pPr>
              <w:rPr>
                <w:sz w:val="24"/>
              </w:rPr>
            </w:pPr>
            <w:r w:rsidRPr="00E82B6C">
              <w:rPr>
                <w:rFonts w:hint="eastAsia"/>
                <w:sz w:val="24"/>
              </w:rPr>
              <w:t>本课程是为地球探测与信息技术（勘查地球物理）类和海洋类研究生开设的专业选修课。通过本课程理论学习和实践，不但希望传递海洋前辈的海洋魂，梳理海洋强国战略中海洋地球物理发挥的作用。拓展引导地球物理学生利用全部的地球物理理论、技术和能力在海洋领域应用，也能海洋类学生掌握必须的地球物理能力为海洋服务。应使学生掌握海洋地球物理的重要性、海洋地球物理的应用领域、海洋地球物理的技能（采集、处理、解释）、应用实例。</w:t>
            </w:r>
          </w:p>
          <w:p w:rsidR="00C73F31" w:rsidRPr="00E82B6C" w:rsidRDefault="00C73F31" w:rsidP="00EE0BA6">
            <w:pPr>
              <w:rPr>
                <w:sz w:val="24"/>
              </w:rPr>
            </w:pP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C73F31" w:rsidRDefault="007E2995" w:rsidP="00EE0BA6">
            <w:pPr>
              <w:rPr>
                <w:b/>
                <w:sz w:val="24"/>
              </w:rPr>
            </w:pPr>
            <w:r w:rsidRPr="00C73F31">
              <w:rPr>
                <w:rFonts w:hint="eastAsia"/>
                <w:b/>
                <w:sz w:val="24"/>
              </w:rPr>
              <w:t>教学内容</w:t>
            </w:r>
            <w:r w:rsidR="00C73F31">
              <w:rPr>
                <w:rFonts w:hint="eastAsia"/>
                <w:b/>
                <w:sz w:val="24"/>
              </w:rPr>
              <w:t>：</w:t>
            </w:r>
          </w:p>
          <w:p w:rsidR="00C73F31" w:rsidRPr="00916F5F" w:rsidRDefault="00C73F31" w:rsidP="00EE0BA6">
            <w:pPr>
              <w:rPr>
                <w:sz w:val="24"/>
              </w:rPr>
            </w:pPr>
          </w:p>
          <w:p w:rsidR="007E2995" w:rsidRPr="00916F5F" w:rsidRDefault="007E2995" w:rsidP="00C73F31">
            <w:pPr>
              <w:rPr>
                <w:sz w:val="24"/>
              </w:rPr>
            </w:pPr>
            <w:r w:rsidRPr="00916F5F">
              <w:rPr>
                <w:rFonts w:hint="eastAsia"/>
                <w:sz w:val="24"/>
              </w:rPr>
              <w:t>第一章</w:t>
            </w:r>
            <w:r w:rsidRPr="00916F5F">
              <w:rPr>
                <w:rFonts w:hint="eastAsia"/>
                <w:sz w:val="24"/>
              </w:rPr>
              <w:tab/>
            </w:r>
            <w:r w:rsidRPr="00916F5F">
              <w:rPr>
                <w:rFonts w:hint="eastAsia"/>
                <w:sz w:val="24"/>
              </w:rPr>
              <w:t>海洋地球物理场及其重要性</w:t>
            </w:r>
          </w:p>
          <w:p w:rsidR="007E2995" w:rsidRPr="00916F5F" w:rsidRDefault="007E2995" w:rsidP="00C73F31">
            <w:pPr>
              <w:rPr>
                <w:sz w:val="24"/>
              </w:rPr>
            </w:pPr>
            <w:r w:rsidRPr="00916F5F">
              <w:rPr>
                <w:rFonts w:hint="eastAsia"/>
                <w:sz w:val="24"/>
              </w:rPr>
              <w:t>第二章</w:t>
            </w:r>
            <w:r w:rsidRPr="00916F5F">
              <w:rPr>
                <w:rFonts w:hint="eastAsia"/>
                <w:sz w:val="24"/>
              </w:rPr>
              <w:tab/>
            </w:r>
            <w:r w:rsidRPr="00916F5F">
              <w:rPr>
                <w:rFonts w:hint="eastAsia"/>
                <w:sz w:val="24"/>
              </w:rPr>
              <w:t>地球物理场的基础</w:t>
            </w:r>
            <w:r w:rsidRPr="00916F5F">
              <w:rPr>
                <w:rFonts w:hint="eastAsia"/>
                <w:sz w:val="24"/>
              </w:rPr>
              <w:t>--</w:t>
            </w:r>
            <w:r w:rsidRPr="00916F5F">
              <w:rPr>
                <w:rFonts w:hint="eastAsia"/>
                <w:sz w:val="24"/>
              </w:rPr>
              <w:t>地球</w:t>
            </w:r>
          </w:p>
          <w:p w:rsidR="007E2995" w:rsidRPr="00916F5F" w:rsidRDefault="007E2995" w:rsidP="00C73F31">
            <w:pPr>
              <w:rPr>
                <w:sz w:val="24"/>
              </w:rPr>
            </w:pPr>
            <w:r w:rsidRPr="00916F5F">
              <w:rPr>
                <w:rFonts w:hint="eastAsia"/>
                <w:sz w:val="24"/>
              </w:rPr>
              <w:t>第三章</w:t>
            </w:r>
            <w:r w:rsidRPr="00916F5F">
              <w:rPr>
                <w:rFonts w:hint="eastAsia"/>
                <w:sz w:val="24"/>
              </w:rPr>
              <w:tab/>
            </w:r>
            <w:r w:rsidRPr="00916F5F">
              <w:rPr>
                <w:rFonts w:hint="eastAsia"/>
                <w:sz w:val="24"/>
              </w:rPr>
              <w:t>全球构造与地球物理</w:t>
            </w:r>
          </w:p>
          <w:p w:rsidR="007E2995" w:rsidRPr="00916F5F" w:rsidRDefault="007E2995" w:rsidP="00C73F31">
            <w:pPr>
              <w:rPr>
                <w:sz w:val="24"/>
              </w:rPr>
            </w:pPr>
            <w:r w:rsidRPr="00916F5F">
              <w:rPr>
                <w:rFonts w:hint="eastAsia"/>
                <w:sz w:val="24"/>
              </w:rPr>
              <w:t>第四章海洋地球物理调查</w:t>
            </w:r>
            <w:r w:rsidRPr="00916F5F">
              <w:rPr>
                <w:rFonts w:hint="eastAsia"/>
                <w:sz w:val="24"/>
              </w:rPr>
              <w:t>-</w:t>
            </w:r>
            <w:r w:rsidRPr="00916F5F">
              <w:rPr>
                <w:rFonts w:hint="eastAsia"/>
                <w:sz w:val="24"/>
              </w:rPr>
              <w:t>丈量海洋国土、监控海洋安全</w:t>
            </w:r>
          </w:p>
          <w:p w:rsidR="007E2995" w:rsidRPr="00916F5F" w:rsidRDefault="007E2995" w:rsidP="00C73F31">
            <w:pPr>
              <w:rPr>
                <w:sz w:val="24"/>
              </w:rPr>
            </w:pPr>
            <w:r w:rsidRPr="00916F5F">
              <w:rPr>
                <w:rFonts w:hint="eastAsia"/>
                <w:sz w:val="24"/>
              </w:rPr>
              <w:t>第五章海洋地球物理调查</w:t>
            </w:r>
            <w:r w:rsidRPr="00916F5F">
              <w:rPr>
                <w:rFonts w:hint="eastAsia"/>
                <w:sz w:val="24"/>
              </w:rPr>
              <w:t>-</w:t>
            </w:r>
            <w:r w:rsidRPr="00916F5F">
              <w:rPr>
                <w:rFonts w:hint="eastAsia"/>
                <w:sz w:val="24"/>
              </w:rPr>
              <w:t>海洋油气资源的调查与勘探</w:t>
            </w:r>
          </w:p>
          <w:p w:rsidR="007E2995" w:rsidRPr="00916F5F" w:rsidRDefault="007E2995" w:rsidP="00C73F31">
            <w:pPr>
              <w:rPr>
                <w:sz w:val="24"/>
              </w:rPr>
            </w:pPr>
            <w:r w:rsidRPr="00916F5F">
              <w:rPr>
                <w:rFonts w:hint="eastAsia"/>
                <w:sz w:val="24"/>
              </w:rPr>
              <w:t>第六章海洋地球物理调查</w:t>
            </w:r>
            <w:r w:rsidRPr="00916F5F">
              <w:rPr>
                <w:rFonts w:hint="eastAsia"/>
                <w:sz w:val="24"/>
              </w:rPr>
              <w:t>-</w:t>
            </w:r>
            <w:r w:rsidRPr="00916F5F">
              <w:rPr>
                <w:rFonts w:hint="eastAsia"/>
                <w:sz w:val="24"/>
              </w:rPr>
              <w:t>海底固体矿藏的勘查及其它</w:t>
            </w:r>
          </w:p>
          <w:p w:rsidR="007E2995" w:rsidRPr="00916F5F" w:rsidRDefault="007E2995" w:rsidP="00C73F31">
            <w:pPr>
              <w:rPr>
                <w:sz w:val="24"/>
              </w:rPr>
            </w:pPr>
            <w:r w:rsidRPr="00916F5F">
              <w:rPr>
                <w:rFonts w:hint="eastAsia"/>
                <w:sz w:val="24"/>
              </w:rPr>
              <w:t>第七章海洋地球物理资料采集</w:t>
            </w:r>
          </w:p>
          <w:p w:rsidR="007E2995" w:rsidRPr="00916F5F" w:rsidRDefault="007E2995" w:rsidP="00C73F31">
            <w:pPr>
              <w:rPr>
                <w:sz w:val="24"/>
              </w:rPr>
            </w:pPr>
            <w:r w:rsidRPr="00916F5F">
              <w:rPr>
                <w:rFonts w:hint="eastAsia"/>
                <w:sz w:val="24"/>
              </w:rPr>
              <w:t>第八章海洋地球物理资料处理</w:t>
            </w:r>
          </w:p>
          <w:p w:rsidR="007E2995" w:rsidRPr="00916F5F" w:rsidRDefault="007E2995" w:rsidP="00C73F31">
            <w:pPr>
              <w:rPr>
                <w:sz w:val="24"/>
              </w:rPr>
            </w:pPr>
            <w:r w:rsidRPr="00916F5F">
              <w:rPr>
                <w:rFonts w:hint="eastAsia"/>
                <w:sz w:val="24"/>
              </w:rPr>
              <w:t>第九章海洋地球物理资料解释</w:t>
            </w:r>
          </w:p>
          <w:p w:rsidR="007E2995" w:rsidRPr="00916F5F" w:rsidRDefault="007E2995" w:rsidP="00C73F31">
            <w:pPr>
              <w:rPr>
                <w:sz w:val="24"/>
              </w:rPr>
            </w:pPr>
            <w:r w:rsidRPr="00916F5F">
              <w:rPr>
                <w:rFonts w:hint="eastAsia"/>
                <w:sz w:val="24"/>
              </w:rPr>
              <w:t>第十章</w:t>
            </w:r>
            <w:r w:rsidRPr="00916F5F">
              <w:rPr>
                <w:rFonts w:hint="eastAsia"/>
                <w:sz w:val="24"/>
              </w:rPr>
              <w:tab/>
            </w:r>
            <w:r w:rsidRPr="00916F5F">
              <w:rPr>
                <w:rFonts w:hint="eastAsia"/>
                <w:sz w:val="24"/>
              </w:rPr>
              <w:t>中国大陆地球物理场与大地构造格局</w:t>
            </w:r>
          </w:p>
          <w:p w:rsidR="007E2995" w:rsidRDefault="007E2995" w:rsidP="00C73F31">
            <w:pPr>
              <w:rPr>
                <w:sz w:val="24"/>
              </w:rPr>
            </w:pPr>
            <w:r w:rsidRPr="00916F5F">
              <w:rPr>
                <w:rFonts w:hint="eastAsia"/>
                <w:sz w:val="24"/>
              </w:rPr>
              <w:lastRenderedPageBreak/>
              <w:t>第十一章中国海的地球物理特征</w:t>
            </w:r>
          </w:p>
          <w:p w:rsidR="00C73F31" w:rsidRPr="00916F5F" w:rsidRDefault="00C73F31" w:rsidP="00C73F31"/>
        </w:tc>
      </w:tr>
      <w:tr w:rsidR="007E2995" w:rsidTr="00EE0BA6">
        <w:trPr>
          <w:trHeight w:val="451"/>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9E5931" w:rsidRDefault="007E2995" w:rsidP="00EE0BA6">
            <w:pPr>
              <w:rPr>
                <w:b/>
                <w:sz w:val="24"/>
              </w:rPr>
            </w:pPr>
            <w:r w:rsidRPr="009E5931">
              <w:rPr>
                <w:rFonts w:hint="eastAsia"/>
                <w:b/>
                <w:sz w:val="24"/>
              </w:rPr>
              <w:lastRenderedPageBreak/>
              <w:t>教学方法与手段：</w:t>
            </w:r>
          </w:p>
          <w:p w:rsidR="007E2995" w:rsidRDefault="007E2995" w:rsidP="00EE0BA6">
            <w:pPr>
              <w:rPr>
                <w:sz w:val="24"/>
              </w:rPr>
            </w:pPr>
          </w:p>
          <w:p w:rsidR="007E2995" w:rsidRDefault="007E2995" w:rsidP="005D592A">
            <w:pPr>
              <w:rPr>
                <w:sz w:val="24"/>
              </w:rPr>
            </w:pPr>
            <w:r w:rsidRPr="004C6CA7">
              <w:rPr>
                <w:rFonts w:hint="eastAsia"/>
                <w:sz w:val="24"/>
              </w:rPr>
              <w:t>讲授</w:t>
            </w:r>
            <w:r w:rsidRPr="004C6CA7">
              <w:rPr>
                <w:rFonts w:hint="eastAsia"/>
                <w:sz w:val="24"/>
              </w:rPr>
              <w:t>+</w:t>
            </w:r>
            <w:r w:rsidRPr="004C6CA7">
              <w:rPr>
                <w:rFonts w:hint="eastAsia"/>
                <w:sz w:val="24"/>
              </w:rPr>
              <w:t>讨论</w:t>
            </w:r>
            <w:r w:rsidRPr="004C6CA7">
              <w:rPr>
                <w:rFonts w:hint="eastAsia"/>
                <w:sz w:val="24"/>
              </w:rPr>
              <w:t>+</w:t>
            </w:r>
            <w:r w:rsidRPr="004C6CA7">
              <w:rPr>
                <w:rFonts w:hint="eastAsia"/>
                <w:sz w:val="24"/>
              </w:rPr>
              <w:t>自学</w:t>
            </w:r>
          </w:p>
          <w:p w:rsidR="00C73F31" w:rsidRPr="009E5931" w:rsidRDefault="00C73F31" w:rsidP="005D592A">
            <w:pPr>
              <w:rPr>
                <w:sz w:val="24"/>
              </w:rPr>
            </w:pP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5D592A" w:rsidRDefault="007E2995" w:rsidP="005D592A">
            <w:pPr>
              <w:rPr>
                <w:b/>
                <w:sz w:val="24"/>
              </w:rPr>
            </w:pPr>
            <w:r w:rsidRPr="009E5931">
              <w:rPr>
                <w:rFonts w:hint="eastAsia"/>
                <w:b/>
                <w:sz w:val="24"/>
              </w:rPr>
              <w:t>先修课程及后续课程</w:t>
            </w:r>
            <w:r>
              <w:rPr>
                <w:rFonts w:hint="eastAsia"/>
                <w:b/>
                <w:sz w:val="24"/>
              </w:rPr>
              <w:t>：</w:t>
            </w:r>
          </w:p>
          <w:p w:rsidR="005D592A" w:rsidRDefault="005D592A" w:rsidP="005D592A">
            <w:pPr>
              <w:rPr>
                <w:bCs/>
                <w:szCs w:val="21"/>
              </w:rPr>
            </w:pPr>
          </w:p>
          <w:p w:rsidR="007E2995" w:rsidRDefault="005D592A" w:rsidP="005D592A">
            <w:pPr>
              <w:rPr>
                <w:bCs/>
                <w:szCs w:val="21"/>
              </w:rPr>
            </w:pPr>
            <w:r>
              <w:rPr>
                <w:rFonts w:hint="eastAsia"/>
                <w:bCs/>
                <w:szCs w:val="21"/>
              </w:rPr>
              <w:t>无</w:t>
            </w:r>
          </w:p>
          <w:p w:rsidR="00C73F31" w:rsidRPr="009E5931" w:rsidRDefault="00C73F31" w:rsidP="005D592A">
            <w:pPr>
              <w:rPr>
                <w:b/>
                <w:sz w:val="24"/>
              </w:rPr>
            </w:pPr>
          </w:p>
        </w:tc>
      </w:tr>
      <w:tr w:rsidR="007E2995" w:rsidTr="00C73F31">
        <w:trPr>
          <w:trHeight w:val="10440"/>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sidRPr="009E5931">
              <w:rPr>
                <w:rFonts w:hint="eastAsia"/>
                <w:b/>
                <w:sz w:val="24"/>
              </w:rPr>
              <w:t>教材及参考书</w:t>
            </w:r>
            <w:r>
              <w:rPr>
                <w:rFonts w:hint="eastAsia"/>
                <w:b/>
                <w:sz w:val="24"/>
              </w:rPr>
              <w:t>：</w:t>
            </w:r>
          </w:p>
          <w:p w:rsidR="007E2995" w:rsidRDefault="007E2995" w:rsidP="00EE0BA6">
            <w:pPr>
              <w:rPr>
                <w:b/>
                <w:sz w:val="24"/>
              </w:rPr>
            </w:pPr>
          </w:p>
          <w:p w:rsidR="007E2995" w:rsidRPr="009E5931" w:rsidRDefault="007E2995" w:rsidP="00EE0BA6">
            <w:pPr>
              <w:rPr>
                <w:b/>
                <w:sz w:val="24"/>
              </w:rPr>
            </w:pPr>
            <w:r w:rsidRPr="009E5931">
              <w:rPr>
                <w:rFonts w:hint="eastAsia"/>
                <w:b/>
                <w:sz w:val="24"/>
              </w:rPr>
              <w:t>教材</w:t>
            </w:r>
          </w:p>
          <w:p w:rsidR="007E2995" w:rsidRPr="002E21E7" w:rsidRDefault="007E2995" w:rsidP="00EE0BA6">
            <w:pPr>
              <w:ind w:firstLineChars="196" w:firstLine="470"/>
              <w:rPr>
                <w:sz w:val="24"/>
              </w:rPr>
            </w:pPr>
            <w:r w:rsidRPr="002E21E7">
              <w:rPr>
                <w:rFonts w:hint="eastAsia"/>
                <w:sz w:val="24"/>
              </w:rPr>
              <w:t>无课本，无合适课本，以主讲教师的手稿为主。</w:t>
            </w:r>
          </w:p>
          <w:p w:rsidR="007E2995" w:rsidRPr="009E5931" w:rsidRDefault="007E2995" w:rsidP="00EE0BA6">
            <w:pPr>
              <w:rPr>
                <w:b/>
                <w:sz w:val="24"/>
              </w:rPr>
            </w:pPr>
            <w:r w:rsidRPr="009E5931">
              <w:rPr>
                <w:rFonts w:hint="eastAsia"/>
                <w:b/>
                <w:sz w:val="24"/>
              </w:rPr>
              <w:t>参考书</w:t>
            </w:r>
          </w:p>
          <w:p w:rsidR="007E2995" w:rsidRDefault="007E2995" w:rsidP="00EE0BA6">
            <w:pPr>
              <w:ind w:firstLineChars="250" w:firstLine="525"/>
              <w:rPr>
                <w:sz w:val="24"/>
              </w:rPr>
            </w:pPr>
            <w:r>
              <w:rPr>
                <w:rFonts w:hint="eastAsia"/>
              </w:rPr>
              <w:t>海洋有关、地球物理相关的书籍与文献均可为参考文献。</w:t>
            </w:r>
          </w:p>
          <w:p w:rsidR="007E2995" w:rsidRPr="009E5931" w:rsidRDefault="007E2995" w:rsidP="00EE0BA6">
            <w:pPr>
              <w:rPr>
                <w:b/>
                <w:sz w:val="24"/>
              </w:rPr>
            </w:pPr>
          </w:p>
        </w:tc>
      </w:tr>
    </w:tbl>
    <w:p w:rsidR="007E2995" w:rsidRPr="00564632" w:rsidRDefault="007E2995" w:rsidP="007E2995">
      <w:pPr>
        <w:pStyle w:val="1"/>
        <w:pageBreakBefore/>
        <w:tabs>
          <w:tab w:val="num" w:pos="432"/>
        </w:tabs>
        <w:suppressAutoHyphens/>
        <w:ind w:left="432" w:hanging="432"/>
        <w:rPr>
          <w:sz w:val="24"/>
          <w:szCs w:val="24"/>
        </w:rPr>
      </w:pPr>
      <w:r>
        <w:rPr>
          <w:rFonts w:hint="eastAsia"/>
          <w:sz w:val="32"/>
          <w:szCs w:val="32"/>
        </w:rPr>
        <w:lastRenderedPageBreak/>
        <w:t>《三维</w:t>
      </w:r>
      <w:r>
        <w:rPr>
          <w:sz w:val="32"/>
          <w:szCs w:val="32"/>
        </w:rPr>
        <w:t>电磁勘探</w:t>
      </w:r>
      <w:r>
        <w:rPr>
          <w:rFonts w:hint="eastAsia"/>
          <w:sz w:val="32"/>
          <w:szCs w:val="32"/>
        </w:rPr>
        <w:t>》</w:t>
      </w:r>
      <w:r w:rsidRPr="00564632">
        <w:rPr>
          <w:sz w:val="32"/>
          <w:szCs w:val="32"/>
        </w:rPr>
        <w:t>课程内容大纲</w:t>
      </w:r>
    </w:p>
    <w:tbl>
      <w:tblPr>
        <w:tblW w:w="8335" w:type="dxa"/>
        <w:jc w:val="center"/>
        <w:tblLayout w:type="fixed"/>
        <w:tblLook w:val="04A0" w:firstRow="1" w:lastRow="0" w:firstColumn="1" w:lastColumn="0" w:noHBand="0" w:noVBand="1"/>
      </w:tblPr>
      <w:tblGrid>
        <w:gridCol w:w="8335"/>
      </w:tblGrid>
      <w:tr w:rsidR="008C033E" w:rsidRPr="00E4346C" w:rsidTr="008C033E">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8C033E" w:rsidRPr="00E4346C" w:rsidRDefault="008C033E" w:rsidP="00DE5B8F">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0022</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8C033E" w:rsidRPr="00E4346C" w:rsidRDefault="008C033E" w:rsidP="00DE5B8F">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8C033E" w:rsidRPr="00564632" w:rsidRDefault="008C033E" w:rsidP="008C033E">
            <w:pPr>
              <w:rPr>
                <w:rFonts w:ascii="Times New Roman" w:hAnsi="Times New Roman"/>
                <w:sz w:val="24"/>
                <w:szCs w:val="24"/>
              </w:rPr>
            </w:pPr>
            <w:r w:rsidRPr="00E4346C">
              <w:rPr>
                <w:rFonts w:ascii="Times New Roman"/>
                <w:b/>
                <w:sz w:val="24"/>
              </w:rPr>
              <w:t>课程中文名称：</w:t>
            </w:r>
            <w:r w:rsidRPr="00564632">
              <w:rPr>
                <w:rFonts w:ascii="Times New Roman" w:hAnsi="Times New Roman"/>
                <w:sz w:val="24"/>
                <w:szCs w:val="24"/>
              </w:rPr>
              <w:t>三维电磁勘探</w:t>
            </w:r>
          </w:p>
          <w:p w:rsidR="008C033E" w:rsidRPr="00564632" w:rsidRDefault="008C033E" w:rsidP="008C033E">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Three-Dimension Electromagnetic Soundings</w:t>
            </w:r>
          </w:p>
          <w:p w:rsidR="008C033E" w:rsidRPr="00E4346C" w:rsidRDefault="008C033E" w:rsidP="00DE5B8F">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p>
          <w:p w:rsidR="008C033E" w:rsidRPr="00E4346C" w:rsidRDefault="008C033E" w:rsidP="00DE5B8F">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8C033E" w:rsidRPr="00E4346C" w:rsidRDefault="008C033E" w:rsidP="00DE5B8F">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胡祥云，王书明</w:t>
            </w: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课程简介：</w:t>
            </w:r>
          </w:p>
          <w:p w:rsidR="007E2995" w:rsidRPr="00564632" w:rsidRDefault="007E2995" w:rsidP="00EE0BA6">
            <w:pPr>
              <w:rPr>
                <w:rFonts w:ascii="Times New Roman" w:hAnsi="Times New Roman"/>
                <w:sz w:val="24"/>
                <w:szCs w:val="24"/>
              </w:rPr>
            </w:pPr>
          </w:p>
          <w:p w:rsidR="007E2995" w:rsidRPr="00564632" w:rsidRDefault="007E2995" w:rsidP="00EE0BA6">
            <w:pPr>
              <w:ind w:right="278" w:firstLineChars="197" w:firstLine="473"/>
              <w:rPr>
                <w:rFonts w:ascii="Times New Roman" w:hAnsi="Times New Roman"/>
                <w:sz w:val="24"/>
                <w:szCs w:val="24"/>
              </w:rPr>
            </w:pPr>
            <w:r w:rsidRPr="00564632">
              <w:rPr>
                <w:rFonts w:ascii="Times New Roman" w:hAnsi="Times New Roman"/>
                <w:sz w:val="24"/>
                <w:szCs w:val="24"/>
              </w:rPr>
              <w:t>由于解释技术限制，目前电磁勘探实际资料解释仍以一、二维反演为主，但实际地质构造多为三维构造，因而三维电磁勘探逐渐成为该领域研究重点。毋庸置疑，完善高效的三维电磁勘探技术必然会提高解释精度，从而提高电磁方法的实际地质勘探效果。通过这门课的学习，能够充分了解目前三维电磁勘探的研究热点、三维电磁正演的关键技术，以及稳健的三维反演方法及其应用。</w:t>
            </w:r>
          </w:p>
          <w:p w:rsidR="007E2995" w:rsidRPr="00564632" w:rsidRDefault="007E2995" w:rsidP="00EE0BA6">
            <w:pPr>
              <w:ind w:right="278" w:firstLineChars="197" w:firstLine="473"/>
              <w:rPr>
                <w:rFonts w:ascii="Times New Roman" w:hAnsi="Times New Roman"/>
                <w:sz w:val="24"/>
                <w:szCs w:val="24"/>
              </w:rPr>
            </w:pPr>
            <w:r w:rsidRPr="00564632">
              <w:rPr>
                <w:rFonts w:ascii="Times New Roman" w:hAnsi="Times New Roman"/>
                <w:sz w:val="24"/>
                <w:szCs w:val="24"/>
              </w:rPr>
              <w:t>内容包括：三维电磁勘探国内外发展现状，三维电磁数值模拟主要手段，加快三维电磁数值模拟的几种有效方法（如</w:t>
            </w:r>
            <w:r w:rsidRPr="00564632">
              <w:rPr>
                <w:rFonts w:ascii="Times New Roman" w:hAnsi="Times New Roman"/>
                <w:sz w:val="24"/>
                <w:szCs w:val="24"/>
              </w:rPr>
              <w:t>QA</w:t>
            </w:r>
            <w:r w:rsidRPr="00564632">
              <w:rPr>
                <w:rFonts w:ascii="Times New Roman" w:hAnsi="Times New Roman"/>
                <w:sz w:val="24"/>
                <w:szCs w:val="24"/>
              </w:rPr>
              <w:t>、</w:t>
            </w:r>
            <w:r w:rsidRPr="00564632">
              <w:rPr>
                <w:rFonts w:ascii="Times New Roman" w:hAnsi="Times New Roman"/>
                <w:sz w:val="24"/>
                <w:szCs w:val="24"/>
              </w:rPr>
              <w:t>QL</w:t>
            </w:r>
            <w:r w:rsidRPr="00564632">
              <w:rPr>
                <w:rFonts w:ascii="Times New Roman" w:hAnsi="Times New Roman"/>
                <w:sz w:val="24"/>
                <w:szCs w:val="24"/>
              </w:rPr>
              <w:t>等），三维电磁正则化反演方法（包括最平滑模型反演，水平聚焦、垂直聚焦和整体聚焦反演等），海洋三维电磁勘探中几个核心问题，三维电磁勘探实例，以及三维解释结果的表示方法。</w:t>
            </w:r>
          </w:p>
          <w:p w:rsidR="007E2995" w:rsidRPr="00564632" w:rsidRDefault="007E2995" w:rsidP="00EE0BA6">
            <w:pPr>
              <w:ind w:right="278" w:firstLineChars="197" w:firstLine="473"/>
              <w:rPr>
                <w:rFonts w:ascii="Times New Roman" w:hAnsi="Times New Roman"/>
                <w:sz w:val="24"/>
                <w:szCs w:val="24"/>
              </w:rPr>
            </w:pPr>
          </w:p>
          <w:p w:rsidR="007E2995" w:rsidRPr="00564632" w:rsidRDefault="007E2995" w:rsidP="00EE0BA6">
            <w:pPr>
              <w:ind w:right="278" w:firstLineChars="197" w:firstLine="473"/>
              <w:rPr>
                <w:rFonts w:ascii="Times New Roman" w:hAnsi="Times New Roman"/>
                <w:sz w:val="24"/>
                <w:szCs w:val="24"/>
              </w:rPr>
            </w:pPr>
            <w:r w:rsidRPr="00564632">
              <w:rPr>
                <w:rFonts w:ascii="Times New Roman" w:hAnsi="Times New Roman"/>
                <w:sz w:val="24"/>
                <w:szCs w:val="24"/>
              </w:rPr>
              <w:t>For the current electromagnetic exploration and interpretation, one-dimension and two-dimension inversion are given priority to because of the limitation of the interpretation technology. However, the vast majority of actual geological structures are three-dimensional. Thus the three-dimensional electromagnetic soundings gradually become a research emphasis in this field. There is no doubt that efficient and complete 3D electromagnetic prospecting technology will improve the interpretation precision, thus futher improve the effect of electromagnetic exploration. By learning this course, students can fully understand the advanced research hotspot of three-dimensional electromagnetic exploration, the key technology of 3D electromagnetic forward modeling, and the 3D inversion method and the applications.</w:t>
            </w:r>
          </w:p>
          <w:p w:rsidR="007E2995" w:rsidRPr="00564632" w:rsidRDefault="007E2995" w:rsidP="00EE0BA6">
            <w:pPr>
              <w:ind w:right="278" w:firstLineChars="197" w:firstLine="473"/>
              <w:rPr>
                <w:rFonts w:ascii="Times New Roman" w:hAnsi="Times New Roman"/>
                <w:sz w:val="24"/>
                <w:szCs w:val="24"/>
              </w:rPr>
            </w:pPr>
            <w:r w:rsidRPr="00564632">
              <w:rPr>
                <w:rFonts w:ascii="Times New Roman" w:hAnsi="Times New Roman"/>
                <w:sz w:val="24"/>
                <w:szCs w:val="24"/>
              </w:rPr>
              <w:t xml:space="preserve">The content includes: (1) The domestic and international development present situation of 3D electromagnetic soundings. (2) The primary method of 3D electromagnetic numerical simulation. (3) Several effective methods to speed up the 3D electromagnetic numerical simulation (such as QA, QL, etc) . (4) 3D electromagnetic regularization inversion method (including the most smooth model inversion, level focus, vertical focus and the overall focus inversion, etc). </w:t>
            </w:r>
            <w:r w:rsidRPr="00564632">
              <w:rPr>
                <w:rFonts w:ascii="Times New Roman" w:hAnsi="Times New Roman"/>
                <w:sz w:val="24"/>
                <w:szCs w:val="24"/>
              </w:rPr>
              <w:lastRenderedPageBreak/>
              <w:t>(5) Several core issues in 3D Marine electromagnetic exploration. (6) Practical examples of 3D electromagnetic soundings, and how to show three dimensional interpretation results.</w:t>
            </w:r>
          </w:p>
          <w:p w:rsidR="007E2995" w:rsidRPr="00564632" w:rsidRDefault="007E2995" w:rsidP="00EE0BA6">
            <w:pPr>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lastRenderedPageBreak/>
              <w:t>教学目标：</w:t>
            </w:r>
          </w:p>
          <w:p w:rsidR="007E2995" w:rsidRPr="00564632" w:rsidRDefault="007E2995" w:rsidP="00EE0BA6">
            <w:pPr>
              <w:rPr>
                <w:rFonts w:ascii="Times New Roman" w:hAnsi="Times New Roman"/>
                <w:b/>
                <w:bCs/>
                <w:sz w:val="24"/>
                <w:szCs w:val="24"/>
              </w:rPr>
            </w:pPr>
          </w:p>
          <w:p w:rsidR="007E2995" w:rsidRPr="00564632" w:rsidRDefault="007E2995" w:rsidP="00EE0BA6">
            <w:pPr>
              <w:ind w:firstLineChars="200" w:firstLine="480"/>
              <w:rPr>
                <w:rFonts w:ascii="Times New Roman" w:hAnsi="Times New Roman"/>
                <w:sz w:val="24"/>
                <w:szCs w:val="24"/>
              </w:rPr>
            </w:pPr>
            <w:r w:rsidRPr="00564632">
              <w:rPr>
                <w:rFonts w:ascii="Times New Roman" w:hAnsi="Times New Roman"/>
                <w:sz w:val="24"/>
                <w:szCs w:val="24"/>
              </w:rPr>
              <w:t>通过这门课的学习，能够充分了解目前三维电磁勘探的研究热点、三维电磁正演的关键技术，以及稳健的三维反演方法及其应用。</w:t>
            </w:r>
          </w:p>
          <w:p w:rsidR="007E2995" w:rsidRPr="00564632" w:rsidRDefault="007E2995" w:rsidP="00EE0BA6">
            <w:pPr>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课程内容：</w:t>
            </w:r>
          </w:p>
          <w:p w:rsidR="007E2995" w:rsidRPr="00564632" w:rsidRDefault="007E2995" w:rsidP="00EE0BA6">
            <w:pPr>
              <w:rPr>
                <w:rFonts w:ascii="Times New Roman" w:hAnsi="Times New Roman"/>
                <w:b/>
                <w:bCs/>
                <w:sz w:val="24"/>
                <w:szCs w:val="24"/>
              </w:rPr>
            </w:pPr>
          </w:p>
          <w:p w:rsidR="007E2995" w:rsidRPr="00564632" w:rsidRDefault="007E2995" w:rsidP="00EE0BA6">
            <w:pPr>
              <w:suppressAutoHyphens/>
              <w:ind w:firstLineChars="180" w:firstLine="432"/>
              <w:rPr>
                <w:rFonts w:ascii="Times New Roman" w:hAnsi="Times New Roman"/>
                <w:sz w:val="24"/>
                <w:szCs w:val="24"/>
              </w:rPr>
            </w:pPr>
            <w:r w:rsidRPr="00564632">
              <w:rPr>
                <w:rFonts w:ascii="Times New Roman" w:hAnsi="Times New Roman"/>
                <w:sz w:val="24"/>
                <w:szCs w:val="24"/>
              </w:rPr>
              <w:t>内容包括：三维电磁勘探国内外发展现状，三维电磁数值模拟主要手段，加快三维电磁数值模拟的几种有效方法（如</w:t>
            </w:r>
            <w:r w:rsidRPr="00564632">
              <w:rPr>
                <w:rFonts w:ascii="Times New Roman" w:hAnsi="Times New Roman"/>
                <w:sz w:val="24"/>
                <w:szCs w:val="24"/>
              </w:rPr>
              <w:t>QA</w:t>
            </w:r>
            <w:r w:rsidRPr="00564632">
              <w:rPr>
                <w:rFonts w:ascii="Times New Roman" w:hAnsi="Times New Roman"/>
                <w:sz w:val="24"/>
                <w:szCs w:val="24"/>
              </w:rPr>
              <w:t>、</w:t>
            </w:r>
            <w:r w:rsidRPr="00564632">
              <w:rPr>
                <w:rFonts w:ascii="Times New Roman" w:hAnsi="Times New Roman"/>
                <w:sz w:val="24"/>
                <w:szCs w:val="24"/>
              </w:rPr>
              <w:t>QL</w:t>
            </w:r>
            <w:r w:rsidRPr="00564632">
              <w:rPr>
                <w:rFonts w:ascii="Times New Roman" w:hAnsi="Times New Roman"/>
                <w:sz w:val="24"/>
                <w:szCs w:val="24"/>
              </w:rPr>
              <w:t>等），三维电磁正则化反演方法（包括最平滑模型反演，水平聚焦、垂直聚焦和整体聚焦反演等），海洋三维电磁勘探中几个核心问题，三维电磁勘探实例，以及三维解释结果的表示方法。</w:t>
            </w:r>
          </w:p>
          <w:p w:rsidR="007E2995" w:rsidRPr="00564632" w:rsidRDefault="007E2995" w:rsidP="00EE0BA6">
            <w:pPr>
              <w:suppressAutoHyphens/>
              <w:ind w:left="315"/>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教学方法与手段：</w:t>
            </w:r>
          </w:p>
          <w:p w:rsidR="007E2995" w:rsidRPr="00564632" w:rsidRDefault="007E2995" w:rsidP="00EE0BA6">
            <w:pPr>
              <w:rPr>
                <w:rFonts w:ascii="Times New Roman" w:hAnsi="Times New Roman"/>
                <w:sz w:val="24"/>
                <w:szCs w:val="24"/>
              </w:rPr>
            </w:pPr>
          </w:p>
          <w:p w:rsidR="007E2995" w:rsidRPr="00564632" w:rsidRDefault="007E2995" w:rsidP="00EE0BA6">
            <w:pPr>
              <w:ind w:firstLineChars="200" w:firstLine="480"/>
              <w:rPr>
                <w:rFonts w:ascii="Times New Roman" w:hAnsi="Times New Roman"/>
                <w:sz w:val="24"/>
                <w:szCs w:val="24"/>
              </w:rPr>
            </w:pPr>
            <w:r w:rsidRPr="00564632">
              <w:rPr>
                <w:rFonts w:ascii="Times New Roman" w:hAnsi="Times New Roman"/>
                <w:sz w:val="24"/>
                <w:szCs w:val="24"/>
              </w:rPr>
              <w:t>课堂讲授；讨论</w:t>
            </w:r>
          </w:p>
          <w:p w:rsidR="007E2995" w:rsidRPr="00564632" w:rsidRDefault="007E2995" w:rsidP="00EE0BA6">
            <w:pPr>
              <w:ind w:firstLine="480"/>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先修课程及后续课程：</w:t>
            </w:r>
          </w:p>
          <w:p w:rsidR="007E2995" w:rsidRPr="00564632" w:rsidRDefault="007E2995" w:rsidP="00EE0BA6">
            <w:pPr>
              <w:rPr>
                <w:rFonts w:ascii="Times New Roman" w:hAnsi="Times New Roman"/>
                <w:b/>
                <w:bCs/>
                <w:sz w:val="24"/>
                <w:szCs w:val="24"/>
              </w:rPr>
            </w:pPr>
          </w:p>
          <w:p w:rsidR="007E2995" w:rsidRPr="00564632" w:rsidRDefault="007E2995" w:rsidP="00EE0BA6">
            <w:pPr>
              <w:ind w:firstLineChars="200" w:firstLine="480"/>
              <w:rPr>
                <w:rFonts w:ascii="Times New Roman" w:hAnsi="Times New Roman"/>
                <w:sz w:val="24"/>
                <w:szCs w:val="24"/>
              </w:rPr>
            </w:pPr>
            <w:r w:rsidRPr="00564632">
              <w:rPr>
                <w:rFonts w:ascii="Times New Roman" w:hAnsi="Times New Roman"/>
                <w:sz w:val="24"/>
                <w:szCs w:val="24"/>
              </w:rPr>
              <w:t>高等数学；高等物理学基础；地球物理学基础课</w:t>
            </w:r>
          </w:p>
          <w:p w:rsidR="007E2995" w:rsidRPr="00564632" w:rsidRDefault="007E2995" w:rsidP="00EE0BA6">
            <w:pPr>
              <w:rPr>
                <w:rFonts w:ascii="Times New Roman" w:hAnsi="Times New Roman"/>
                <w:b/>
                <w:bCs/>
                <w:sz w:val="24"/>
                <w:szCs w:val="24"/>
              </w:rPr>
            </w:pPr>
          </w:p>
        </w:tc>
      </w:tr>
      <w:tr w:rsidR="007E2995" w:rsidRPr="00564632" w:rsidTr="005D592A">
        <w:tblPrEx>
          <w:tblLook w:val="0000" w:firstRow="0" w:lastRow="0" w:firstColumn="0" w:lastColumn="0" w:noHBand="0" w:noVBand="0"/>
        </w:tblPrEx>
        <w:trPr>
          <w:trHeight w:val="5899"/>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教材及参考书：</w:t>
            </w:r>
          </w:p>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教材</w:t>
            </w:r>
          </w:p>
          <w:p w:rsidR="007E2995" w:rsidRPr="00564632" w:rsidRDefault="007E2995" w:rsidP="00EE0BA6">
            <w:pPr>
              <w:rPr>
                <w:rFonts w:ascii="Times New Roman" w:hAnsi="Times New Roman"/>
                <w:b/>
                <w:bCs/>
                <w:sz w:val="24"/>
                <w:szCs w:val="24"/>
              </w:rPr>
            </w:pPr>
          </w:p>
          <w:p w:rsidR="007E2995" w:rsidRPr="00564632" w:rsidRDefault="007E2995" w:rsidP="00EE0BA6">
            <w:pPr>
              <w:ind w:firstLineChars="250" w:firstLine="600"/>
              <w:rPr>
                <w:rFonts w:ascii="Times New Roman" w:hAnsi="Times New Roman"/>
                <w:sz w:val="24"/>
                <w:szCs w:val="24"/>
              </w:rPr>
            </w:pPr>
            <w:r w:rsidRPr="00564632">
              <w:rPr>
                <w:rFonts w:ascii="Times New Roman" w:hAnsi="Times New Roman"/>
                <w:sz w:val="24"/>
                <w:szCs w:val="24"/>
              </w:rPr>
              <w:t xml:space="preserve">Three-Dimension Electromagnetics, M.S. Zhdanov and P.E. Wannamaker, Elsevier </w:t>
            </w:r>
          </w:p>
          <w:p w:rsidR="007E2995" w:rsidRPr="00564632" w:rsidRDefault="007E2995" w:rsidP="00EE0BA6">
            <w:pPr>
              <w:rPr>
                <w:rFonts w:ascii="Times New Roman" w:hAnsi="Times New Roman"/>
                <w:b/>
                <w:bCs/>
                <w:sz w:val="24"/>
                <w:szCs w:val="24"/>
              </w:rPr>
            </w:pPr>
          </w:p>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参考书</w:t>
            </w:r>
          </w:p>
          <w:p w:rsidR="007E2995" w:rsidRPr="00564632" w:rsidRDefault="007E2995" w:rsidP="00EE0BA6">
            <w:pPr>
              <w:rPr>
                <w:rFonts w:ascii="Times New Roman" w:hAnsi="Times New Roman"/>
                <w:b/>
                <w:bCs/>
                <w:sz w:val="24"/>
                <w:szCs w:val="24"/>
              </w:rPr>
            </w:pPr>
          </w:p>
          <w:p w:rsidR="007E2995" w:rsidRPr="00564632" w:rsidRDefault="007E2995" w:rsidP="00EE0BA6">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w:t>
            </w:r>
            <w:r w:rsidRPr="00564632">
              <w:rPr>
                <w:rFonts w:ascii="Times New Roman" w:hAnsi="Times New Roman"/>
                <w:sz w:val="24"/>
                <w:szCs w:val="24"/>
              </w:rPr>
              <w:t>Electromagnetic Soundings, A.A. Kaufman and P. Hoekstra, Elsevier</w:t>
            </w:r>
          </w:p>
          <w:p w:rsidR="007E2995" w:rsidRPr="00564632" w:rsidRDefault="007E2995" w:rsidP="00EE0BA6">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Geophysics</w:t>
            </w:r>
            <w:r w:rsidRPr="00564632">
              <w:rPr>
                <w:rFonts w:ascii="Times New Roman" w:hAnsi="Times New Roman"/>
                <w:sz w:val="24"/>
                <w:szCs w:val="24"/>
              </w:rPr>
              <w:t>，</w:t>
            </w:r>
            <w:r w:rsidRPr="00564632">
              <w:rPr>
                <w:rFonts w:ascii="Times New Roman" w:hAnsi="Times New Roman"/>
                <w:sz w:val="24"/>
                <w:szCs w:val="24"/>
              </w:rPr>
              <w:t>Applied Geophysics, Geophysical prospecting</w:t>
            </w:r>
          </w:p>
          <w:p w:rsidR="007E2995" w:rsidRPr="00564632" w:rsidRDefault="007E2995" w:rsidP="00EE0BA6">
            <w:pPr>
              <w:rPr>
                <w:rFonts w:ascii="Times New Roman" w:hAnsi="Times New Roman"/>
                <w:sz w:val="24"/>
                <w:szCs w:val="24"/>
              </w:rPr>
            </w:pPr>
          </w:p>
          <w:p w:rsidR="007E2995" w:rsidRPr="00564632" w:rsidRDefault="007E2995" w:rsidP="00EE0BA6">
            <w:pPr>
              <w:rPr>
                <w:rFonts w:ascii="Times New Roman" w:hAnsi="Times New Roman"/>
                <w:b/>
                <w:bCs/>
                <w:sz w:val="24"/>
                <w:szCs w:val="24"/>
              </w:rPr>
            </w:pPr>
          </w:p>
          <w:p w:rsidR="007E2995" w:rsidRPr="00564632" w:rsidRDefault="007E2995" w:rsidP="00EE0BA6">
            <w:pPr>
              <w:rPr>
                <w:rFonts w:ascii="Times New Roman" w:hAnsi="Times New Roman"/>
                <w:b/>
                <w:bCs/>
                <w:sz w:val="24"/>
                <w:szCs w:val="24"/>
              </w:rPr>
            </w:pPr>
          </w:p>
          <w:p w:rsidR="007E2995" w:rsidRPr="00564632" w:rsidRDefault="007E2995" w:rsidP="00EE0BA6">
            <w:pPr>
              <w:rPr>
                <w:rFonts w:ascii="Times New Roman" w:hAnsi="Times New Roman"/>
                <w:b/>
                <w:bCs/>
                <w:sz w:val="24"/>
                <w:szCs w:val="24"/>
              </w:rPr>
            </w:pPr>
          </w:p>
        </w:tc>
      </w:tr>
    </w:tbl>
    <w:p w:rsidR="007E2995" w:rsidRPr="007E2995" w:rsidRDefault="007E2995" w:rsidP="007E2995">
      <w:pPr>
        <w:pStyle w:val="1"/>
        <w:pageBreakBefore/>
        <w:tabs>
          <w:tab w:val="left" w:pos="432"/>
        </w:tabs>
        <w:suppressAutoHyphens/>
        <w:ind w:left="432" w:hanging="432"/>
        <w:rPr>
          <w:sz w:val="32"/>
        </w:rPr>
      </w:pPr>
      <w:r>
        <w:rPr>
          <w:rFonts w:hint="eastAsia"/>
          <w:sz w:val="32"/>
        </w:rPr>
        <w:lastRenderedPageBreak/>
        <w:t>《储层</w:t>
      </w:r>
      <w:r>
        <w:rPr>
          <w:sz w:val="32"/>
        </w:rPr>
        <w:t>地球物理学</w:t>
      </w:r>
      <w:r>
        <w:rPr>
          <w:rFonts w:hint="eastAsia"/>
          <w:sz w:val="32"/>
        </w:rPr>
        <w:t>》</w:t>
      </w:r>
      <w:r w:rsidRPr="007E2995">
        <w:rPr>
          <w:sz w:val="32"/>
        </w:rPr>
        <w:t>课程内容大纲</w:t>
      </w:r>
    </w:p>
    <w:tbl>
      <w:tblPr>
        <w:tblW w:w="8335" w:type="dxa"/>
        <w:jc w:val="center"/>
        <w:tblLayout w:type="fixed"/>
        <w:tblLook w:val="04A0" w:firstRow="1" w:lastRow="0" w:firstColumn="1" w:lastColumn="0" w:noHBand="0" w:noVBand="1"/>
      </w:tblPr>
      <w:tblGrid>
        <w:gridCol w:w="8335"/>
      </w:tblGrid>
      <w:tr w:rsidR="008C033E" w:rsidRPr="00E4346C" w:rsidTr="008C033E">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8C033E" w:rsidRPr="00E4346C" w:rsidRDefault="008C033E" w:rsidP="00DE5B8F">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0003</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8C033E" w:rsidRPr="00E4346C" w:rsidRDefault="008C033E" w:rsidP="00DE5B8F">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8C033E" w:rsidRPr="00564632" w:rsidRDefault="008C033E" w:rsidP="008C033E">
            <w:pPr>
              <w:rPr>
                <w:rFonts w:ascii="Times New Roman" w:hAnsi="Times New Roman"/>
                <w:sz w:val="24"/>
                <w:szCs w:val="24"/>
              </w:rPr>
            </w:pPr>
            <w:r w:rsidRPr="00E4346C">
              <w:rPr>
                <w:rFonts w:ascii="Times New Roman"/>
                <w:b/>
                <w:sz w:val="24"/>
              </w:rPr>
              <w:t>课程中文名称：</w:t>
            </w:r>
            <w:r w:rsidRPr="00564632">
              <w:rPr>
                <w:rFonts w:ascii="Times New Roman" w:hAnsi="Times New Roman"/>
                <w:sz w:val="24"/>
                <w:szCs w:val="24"/>
              </w:rPr>
              <w:t>储层地球物理学</w:t>
            </w:r>
          </w:p>
          <w:p w:rsidR="008C033E" w:rsidRPr="00564632" w:rsidRDefault="008C033E" w:rsidP="008C033E">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Reservoir Geophysics</w:t>
            </w:r>
          </w:p>
          <w:p w:rsidR="008C033E" w:rsidRPr="00E4346C" w:rsidRDefault="008C033E" w:rsidP="00DE5B8F">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r w:rsidRPr="00564632">
              <w:rPr>
                <w:rFonts w:ascii="Times New Roman" w:hAnsi="Times New Roman"/>
                <w:sz w:val="24"/>
                <w:szCs w:val="24"/>
              </w:rPr>
              <w:t>+</w:t>
            </w:r>
            <w:r w:rsidRPr="00564632">
              <w:rPr>
                <w:rFonts w:ascii="Times New Roman" w:hAnsi="Times New Roman"/>
                <w:sz w:val="24"/>
                <w:szCs w:val="24"/>
              </w:rPr>
              <w:t>讨论</w:t>
            </w:r>
            <w:r w:rsidRPr="00564632">
              <w:rPr>
                <w:rFonts w:ascii="Times New Roman" w:hAnsi="Times New Roman"/>
                <w:sz w:val="24"/>
                <w:szCs w:val="24"/>
              </w:rPr>
              <w:t>+</w:t>
            </w:r>
            <w:r w:rsidRPr="00564632">
              <w:rPr>
                <w:rFonts w:ascii="Times New Roman" w:hAnsi="Times New Roman"/>
                <w:sz w:val="24"/>
                <w:szCs w:val="24"/>
              </w:rPr>
              <w:t>实习</w:t>
            </w:r>
          </w:p>
          <w:p w:rsidR="008C033E" w:rsidRPr="00E4346C" w:rsidRDefault="008C033E" w:rsidP="00DE5B8F">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8C033E" w:rsidRPr="00E4346C" w:rsidRDefault="008C033E" w:rsidP="00DE5B8F">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顾汉明，蔡成国</w:t>
            </w: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课程简介：</w:t>
            </w: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储层地球物理学是利用以储层为目标的观测方法和信息处理技术，综合地球物理、地质和油藏工程等多学科的资料，对油气储层进行圈定、描述和监测的一门新兴学科。课程主要介绍双相各向同性介质和各向异性介质中的地震波传播理论和特征，储层地震建模方法、地震属性技术、储层参数反演，并结合应用案例介绍碳酸盐岩储层预测技术、隐蔽油气藏勘探开发技术、低孔渗碎屑岩气藏勘探开发技术。</w:t>
            </w:r>
          </w:p>
          <w:p w:rsidR="007E2995" w:rsidRPr="00564632" w:rsidRDefault="007E2995" w:rsidP="00EE0BA6">
            <w:pPr>
              <w:suppressAutoHyphens/>
              <w:ind w:firstLineChars="200" w:firstLine="480"/>
              <w:rPr>
                <w:rFonts w:ascii="Times New Roman" w:hAnsi="Times New Roman"/>
                <w:sz w:val="24"/>
                <w:szCs w:val="24"/>
              </w:rPr>
            </w:pP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Reservoir geophysics is an emerging discipline that delineates, describes and monitors oil and gas reservoirs by using reservoir-based observation methods and information processing techniques, which integrates geophysics, geology and reservoir engineering, and other multidisciplinary data. This course mainly introduces the theory and characteristics of seismic wave propagation in isotropic two-phase media as well as in anisotropic two-phase media. In addition, reservoir seismic modelling method, seismic attributes technology and reservoir parameter inversion method are comprehensively discussed in the course. Also some application cases are displayed to describe the reservoir prediction technology in carbonate, the exploration and development technology for subtle reservoir, and the exploration and development technology for low porosity and debris rock reservoir in detail.</w:t>
            </w:r>
          </w:p>
          <w:p w:rsidR="007E2995" w:rsidRPr="00564632" w:rsidRDefault="007E2995" w:rsidP="00EE0BA6">
            <w:pPr>
              <w:suppressAutoHyphens/>
              <w:ind w:firstLineChars="200" w:firstLine="480"/>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教学目标：</w:t>
            </w:r>
          </w:p>
          <w:p w:rsidR="007E2995" w:rsidRPr="00564632" w:rsidRDefault="007E2995" w:rsidP="00EE0BA6">
            <w:pPr>
              <w:rPr>
                <w:rFonts w:ascii="Times New Roman" w:hAnsi="Times New Roman"/>
                <w:b/>
                <w:bCs/>
                <w:sz w:val="24"/>
                <w:szCs w:val="24"/>
              </w:rPr>
            </w:pPr>
          </w:p>
          <w:p w:rsidR="007E2995" w:rsidRPr="00564632" w:rsidRDefault="007E2995" w:rsidP="00EE0BA6">
            <w:pPr>
              <w:ind w:firstLineChars="200" w:firstLine="480"/>
              <w:rPr>
                <w:rFonts w:ascii="Times New Roman" w:hAnsi="Times New Roman"/>
                <w:sz w:val="24"/>
                <w:szCs w:val="24"/>
              </w:rPr>
            </w:pPr>
            <w:r w:rsidRPr="00564632">
              <w:rPr>
                <w:rFonts w:ascii="Times New Roman" w:hAnsi="Times New Roman"/>
                <w:sz w:val="24"/>
                <w:szCs w:val="24"/>
              </w:rPr>
              <w:t>通过该课程的学习，充分了解到地震波信息在储集层评价、裂缝检测以及确定孔渗饱的空间分布等方面的应用。</w:t>
            </w: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课程内容：</w:t>
            </w:r>
          </w:p>
          <w:p w:rsidR="007E2995" w:rsidRPr="00564632" w:rsidRDefault="007E2995" w:rsidP="00EE0BA6">
            <w:pPr>
              <w:rPr>
                <w:rFonts w:ascii="Times New Roman" w:hAnsi="Times New Roman"/>
                <w:b/>
                <w:bCs/>
                <w:sz w:val="24"/>
                <w:szCs w:val="24"/>
              </w:rPr>
            </w:pPr>
          </w:p>
          <w:p w:rsidR="007E2995" w:rsidRPr="00564632" w:rsidRDefault="007E2995" w:rsidP="00EE0BA6">
            <w:pPr>
              <w:suppressAutoHyphens/>
              <w:ind w:firstLineChars="180" w:firstLine="432"/>
              <w:rPr>
                <w:rFonts w:ascii="Times New Roman" w:hAnsi="Times New Roman"/>
                <w:sz w:val="24"/>
                <w:szCs w:val="24"/>
              </w:rPr>
            </w:pPr>
            <w:r w:rsidRPr="00564632">
              <w:rPr>
                <w:rFonts w:ascii="Times New Roman" w:hAnsi="Times New Roman"/>
                <w:sz w:val="24"/>
                <w:szCs w:val="24"/>
              </w:rPr>
              <w:t>储层地球物理学是利用以储层为目标的观测方法和信息处理技术，综合地球物理、地质和油藏工程等多学科的资料，对油气储层进行圈定、描述和监测的一门新兴学科。课程主要介绍双相各向同性介质和各向异性介质中的地震波传播理论和特征，储层地震建模方法、地震属性技术、储层参数反演，并结合</w:t>
            </w:r>
            <w:r w:rsidRPr="00564632">
              <w:rPr>
                <w:rFonts w:ascii="Times New Roman" w:hAnsi="Times New Roman"/>
                <w:sz w:val="24"/>
                <w:szCs w:val="24"/>
              </w:rPr>
              <w:lastRenderedPageBreak/>
              <w:t>应用案例介绍碳酸盐岩储层预测技术、隐蔽油气藏勘探开发技术、低孔渗碎屑岩气藏勘探开发技术。</w:t>
            </w:r>
          </w:p>
          <w:p w:rsidR="007E2995" w:rsidRPr="00564632" w:rsidRDefault="007E2995" w:rsidP="00EE0BA6">
            <w:pPr>
              <w:suppressAutoHyphens/>
              <w:ind w:firstLineChars="202" w:firstLine="485"/>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lastRenderedPageBreak/>
              <w:t>教学方法与手段：</w:t>
            </w: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课堂授课</w:t>
            </w:r>
            <w:r w:rsidRPr="00564632">
              <w:rPr>
                <w:rFonts w:ascii="Times New Roman" w:hAnsi="Times New Roman"/>
                <w:sz w:val="24"/>
                <w:szCs w:val="24"/>
              </w:rPr>
              <w:t>+</w:t>
            </w:r>
            <w:r w:rsidRPr="00564632">
              <w:rPr>
                <w:rFonts w:ascii="Times New Roman" w:hAnsi="Times New Roman"/>
                <w:sz w:val="24"/>
                <w:szCs w:val="24"/>
              </w:rPr>
              <w:t>讨论</w:t>
            </w:r>
            <w:r w:rsidRPr="00564632">
              <w:rPr>
                <w:rFonts w:ascii="Times New Roman" w:hAnsi="Times New Roman"/>
                <w:sz w:val="24"/>
                <w:szCs w:val="24"/>
              </w:rPr>
              <w:t>+</w:t>
            </w:r>
            <w:r w:rsidRPr="00564632">
              <w:rPr>
                <w:rFonts w:ascii="Times New Roman" w:hAnsi="Times New Roman"/>
                <w:sz w:val="24"/>
                <w:szCs w:val="24"/>
              </w:rPr>
              <w:t>实习</w:t>
            </w: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先修课程及后续课程：</w:t>
            </w:r>
          </w:p>
          <w:p w:rsidR="007E2995" w:rsidRPr="00564632" w:rsidRDefault="007E2995" w:rsidP="00EE0BA6">
            <w:pPr>
              <w:rPr>
                <w:rFonts w:ascii="Times New Roman" w:hAnsi="Times New Roman"/>
                <w:b/>
                <w:bCs/>
                <w:sz w:val="24"/>
                <w:szCs w:val="24"/>
              </w:rPr>
            </w:pPr>
          </w:p>
        </w:tc>
      </w:tr>
      <w:tr w:rsidR="007E2995" w:rsidRPr="00564632" w:rsidTr="005D592A">
        <w:tblPrEx>
          <w:tblLook w:val="0000" w:firstRow="0" w:lastRow="0" w:firstColumn="0" w:lastColumn="0" w:noHBand="0" w:noVBand="0"/>
        </w:tblPrEx>
        <w:trPr>
          <w:trHeight w:val="11531"/>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教材及参考书：</w:t>
            </w:r>
          </w:p>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教材</w:t>
            </w:r>
          </w:p>
          <w:p w:rsidR="007E2995" w:rsidRPr="00564632" w:rsidRDefault="007E2995" w:rsidP="00EE0BA6">
            <w:pPr>
              <w:rPr>
                <w:rFonts w:ascii="Times New Roman" w:hAnsi="Times New Roman"/>
                <w:b/>
                <w:bCs/>
                <w:sz w:val="24"/>
                <w:szCs w:val="24"/>
              </w:rPr>
            </w:pPr>
          </w:p>
          <w:p w:rsidR="007E2995" w:rsidRPr="00564632" w:rsidRDefault="007E2995" w:rsidP="00EE0BA6">
            <w:pPr>
              <w:ind w:firstLineChars="196" w:firstLine="47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、牟永光，储层地球物理学，石油工业出版社，</w:t>
            </w:r>
            <w:r w:rsidRPr="00564632">
              <w:rPr>
                <w:rFonts w:ascii="Times New Roman" w:hAnsi="Times New Roman"/>
                <w:sz w:val="24"/>
                <w:szCs w:val="24"/>
              </w:rPr>
              <w:t>1996</w:t>
            </w:r>
          </w:p>
          <w:p w:rsidR="007E2995" w:rsidRPr="00564632" w:rsidRDefault="007E2995" w:rsidP="00EE0BA6">
            <w:pPr>
              <w:ind w:firstLineChars="196" w:firstLine="47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TapanMukerji</w:t>
            </w:r>
            <w:r w:rsidRPr="00564632">
              <w:rPr>
                <w:rFonts w:ascii="Times New Roman" w:hAnsi="Times New Roman"/>
                <w:sz w:val="24"/>
                <w:szCs w:val="24"/>
              </w:rPr>
              <w:t>，</w:t>
            </w:r>
            <w:r w:rsidRPr="00564632">
              <w:rPr>
                <w:rFonts w:ascii="Times New Roman" w:hAnsi="Times New Roman"/>
                <w:sz w:val="24"/>
                <w:szCs w:val="24"/>
              </w:rPr>
              <w:t xml:space="preserve"> Gary Mavko</w:t>
            </w:r>
            <w:r w:rsidRPr="00564632">
              <w:rPr>
                <w:rFonts w:ascii="Times New Roman" w:hAnsi="Times New Roman"/>
                <w:sz w:val="24"/>
                <w:szCs w:val="24"/>
              </w:rPr>
              <w:t>著，李来林等译</w:t>
            </w:r>
            <w:r w:rsidRPr="00564632">
              <w:rPr>
                <w:rFonts w:ascii="Times New Roman" w:hAnsi="Times New Roman"/>
                <w:sz w:val="24"/>
                <w:szCs w:val="24"/>
              </w:rPr>
              <w:t>,</w:t>
            </w:r>
            <w:r w:rsidRPr="00564632">
              <w:rPr>
                <w:rFonts w:ascii="Times New Roman" w:hAnsi="Times New Roman"/>
                <w:sz w:val="24"/>
                <w:szCs w:val="24"/>
              </w:rPr>
              <w:t>定量地震解释，石油工业出版社，</w:t>
            </w:r>
            <w:r w:rsidRPr="00564632">
              <w:rPr>
                <w:rFonts w:ascii="Times New Roman" w:hAnsi="Times New Roman"/>
                <w:sz w:val="24"/>
                <w:szCs w:val="24"/>
              </w:rPr>
              <w:t>2009.</w:t>
            </w:r>
          </w:p>
          <w:p w:rsidR="007E2995" w:rsidRPr="00564632" w:rsidRDefault="007E2995" w:rsidP="00EE0BA6">
            <w:pPr>
              <w:suppressAutoHyphens/>
              <w:ind w:firstLineChars="150" w:firstLine="360"/>
              <w:rPr>
                <w:rFonts w:ascii="Times New Roman" w:hAnsi="Times New Roman"/>
                <w:sz w:val="24"/>
                <w:szCs w:val="24"/>
              </w:rPr>
            </w:pPr>
          </w:p>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参考书</w:t>
            </w:r>
          </w:p>
          <w:p w:rsidR="007E2995" w:rsidRPr="00564632" w:rsidRDefault="007E2995" w:rsidP="00EE0BA6">
            <w:pPr>
              <w:rPr>
                <w:rFonts w:ascii="Times New Roman" w:hAnsi="Times New Roman"/>
                <w:b/>
                <w:bCs/>
                <w:sz w:val="24"/>
                <w:szCs w:val="24"/>
              </w:rPr>
            </w:pPr>
          </w:p>
          <w:p w:rsidR="007E2995" w:rsidRPr="00564632" w:rsidRDefault="007E2995" w:rsidP="00EE0BA6">
            <w:pPr>
              <w:ind w:firstLineChars="196" w:firstLine="47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w:t>
            </w:r>
            <w:r w:rsidRPr="00564632">
              <w:rPr>
                <w:rFonts w:ascii="Times New Roman" w:hAnsi="Times New Roman"/>
                <w:sz w:val="24"/>
                <w:szCs w:val="24"/>
              </w:rPr>
              <w:t>Mamdouh R. Gadallah</w:t>
            </w:r>
            <w:r w:rsidRPr="00564632">
              <w:rPr>
                <w:rFonts w:ascii="Times New Roman" w:hAnsi="Times New Roman"/>
                <w:sz w:val="24"/>
                <w:szCs w:val="24"/>
              </w:rPr>
              <w:t>著，刘怀山译，储层地震学，石油工业出版社，</w:t>
            </w:r>
            <w:r w:rsidRPr="00564632">
              <w:rPr>
                <w:rFonts w:ascii="Times New Roman" w:hAnsi="Times New Roman"/>
                <w:sz w:val="24"/>
                <w:szCs w:val="24"/>
              </w:rPr>
              <w:t>2010.</w:t>
            </w:r>
          </w:p>
          <w:p w:rsidR="007E2995" w:rsidRPr="00564632" w:rsidRDefault="007E2995" w:rsidP="00EE0BA6">
            <w:pPr>
              <w:ind w:firstLineChars="196" w:firstLine="47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 xml:space="preserve">Satinder Chopra, Kurt J. Marfurt. Seismic Attributes for Prospect Identification and Reservoir Characterization. SEG </w:t>
            </w:r>
            <w:smartTag w:uri="urn:schemas-microsoft-com:office:smarttags" w:element="State">
              <w:smartTag w:uri="urn:schemas-microsoft-com:office:smarttags" w:element="place">
                <w:r w:rsidRPr="00564632">
                  <w:rPr>
                    <w:rFonts w:ascii="Times New Roman" w:hAnsi="Times New Roman"/>
                    <w:sz w:val="24"/>
                    <w:szCs w:val="24"/>
                  </w:rPr>
                  <w:t>Mo.</w:t>
                </w:r>
              </w:smartTag>
            </w:smartTag>
            <w:r w:rsidRPr="00564632">
              <w:rPr>
                <w:rFonts w:ascii="Times New Roman" w:hAnsi="Times New Roman"/>
                <w:sz w:val="24"/>
                <w:szCs w:val="24"/>
              </w:rPr>
              <w:t xml:space="preserve"> 11 2007.</w:t>
            </w:r>
          </w:p>
          <w:p w:rsidR="007E2995" w:rsidRPr="00564632" w:rsidRDefault="007E2995" w:rsidP="00EE0BA6">
            <w:pPr>
              <w:ind w:firstLineChars="196" w:firstLine="47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w:t>
            </w:r>
            <w:r w:rsidRPr="00564632">
              <w:rPr>
                <w:rFonts w:ascii="Times New Roman" w:hAnsi="Times New Roman"/>
                <w:sz w:val="24"/>
                <w:szCs w:val="24"/>
              </w:rPr>
              <w:t>Geophysics</w:t>
            </w:r>
            <w:r w:rsidRPr="00564632">
              <w:rPr>
                <w:rFonts w:ascii="Times New Roman" w:hAnsi="Times New Roman"/>
                <w:sz w:val="24"/>
                <w:szCs w:val="24"/>
              </w:rPr>
              <w:t>杂志</w:t>
            </w:r>
          </w:p>
          <w:p w:rsidR="007E2995" w:rsidRPr="00564632" w:rsidRDefault="007E2995" w:rsidP="00EE0BA6">
            <w:pPr>
              <w:rPr>
                <w:rFonts w:ascii="Times New Roman" w:hAnsi="Times New Roman"/>
                <w:b/>
                <w:bCs/>
                <w:sz w:val="24"/>
                <w:szCs w:val="24"/>
              </w:rPr>
            </w:pPr>
          </w:p>
        </w:tc>
      </w:tr>
    </w:tbl>
    <w:p w:rsidR="007E2995" w:rsidRDefault="007E2995" w:rsidP="007E2995">
      <w:pPr>
        <w:pStyle w:val="1"/>
        <w:pageBreakBefore/>
        <w:tabs>
          <w:tab w:val="left" w:pos="432"/>
        </w:tabs>
        <w:suppressAutoHyphens/>
        <w:ind w:left="432" w:hanging="432"/>
        <w:rPr>
          <w:sz w:val="32"/>
        </w:rPr>
      </w:pPr>
      <w:r>
        <w:rPr>
          <w:rFonts w:hint="eastAsia"/>
          <w:sz w:val="32"/>
        </w:rPr>
        <w:lastRenderedPageBreak/>
        <w:t>《电离层物理及相关探测技术》课程内容大纲</w:t>
      </w:r>
    </w:p>
    <w:tbl>
      <w:tblPr>
        <w:tblW w:w="8335" w:type="dxa"/>
        <w:jc w:val="center"/>
        <w:tblLayout w:type="fixed"/>
        <w:tblLook w:val="04A0" w:firstRow="1" w:lastRow="0" w:firstColumn="1" w:lastColumn="0" w:noHBand="0" w:noVBand="1"/>
      </w:tblPr>
      <w:tblGrid>
        <w:gridCol w:w="8335"/>
      </w:tblGrid>
      <w:tr w:rsidR="007E2995" w:rsidRPr="00E4346C" w:rsidTr="008C033E">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7E2995" w:rsidRPr="00E4346C" w:rsidRDefault="007E2995" w:rsidP="00EE0BA6">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0013</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7E2995" w:rsidRPr="00E4346C" w:rsidRDefault="007E2995" w:rsidP="00EE0BA6">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7E2995" w:rsidRPr="00E4346C" w:rsidRDefault="007E2995" w:rsidP="00EE0BA6">
            <w:pPr>
              <w:rPr>
                <w:rFonts w:ascii="Times New Roman" w:hAnsi="Times New Roman"/>
                <w:b/>
                <w:sz w:val="24"/>
              </w:rPr>
            </w:pPr>
            <w:r w:rsidRPr="00E4346C">
              <w:rPr>
                <w:rFonts w:ascii="Times New Roman"/>
                <w:b/>
                <w:sz w:val="24"/>
              </w:rPr>
              <w:t>课程中文名称：</w:t>
            </w:r>
            <w:r w:rsidRPr="00E4346C">
              <w:rPr>
                <w:rFonts w:ascii="Times New Roman"/>
                <w:b/>
                <w:bCs/>
                <w:sz w:val="24"/>
              </w:rPr>
              <w:t>电离层物理及相关探测技术</w:t>
            </w:r>
          </w:p>
          <w:p w:rsidR="007E2995" w:rsidRPr="00E4346C" w:rsidRDefault="007E2995" w:rsidP="00EE0BA6">
            <w:pPr>
              <w:rPr>
                <w:rFonts w:ascii="Times New Roman" w:hAnsi="Times New Roman"/>
                <w:sz w:val="24"/>
              </w:rPr>
            </w:pPr>
            <w:r w:rsidRPr="00E4346C">
              <w:rPr>
                <w:rFonts w:ascii="Times New Roman"/>
                <w:b/>
                <w:sz w:val="24"/>
              </w:rPr>
              <w:t>课程英文名称：</w:t>
            </w:r>
            <w:r w:rsidRPr="00E4346C">
              <w:rPr>
                <w:rFonts w:ascii="Times New Roman" w:hAnsi="Times New Roman"/>
                <w:sz w:val="24"/>
              </w:rPr>
              <w:t>Ionospheric physics and the detection technique</w:t>
            </w:r>
          </w:p>
          <w:p w:rsidR="007E2995" w:rsidRPr="00E4346C" w:rsidRDefault="007E2995" w:rsidP="00EE0BA6">
            <w:pPr>
              <w:rPr>
                <w:rFonts w:ascii="Times New Roman" w:hAnsi="Times New Roman"/>
                <w:sz w:val="24"/>
              </w:rPr>
            </w:pPr>
            <w:r w:rsidRPr="00E4346C">
              <w:rPr>
                <w:rFonts w:ascii="Times New Roman"/>
                <w:b/>
                <w:sz w:val="24"/>
              </w:rPr>
              <w:t>教学方式：</w:t>
            </w:r>
            <w:r w:rsidRPr="00E4346C">
              <w:rPr>
                <w:rFonts w:ascii="Times New Roman"/>
                <w:sz w:val="24"/>
              </w:rPr>
              <w:t>授课与自学</w:t>
            </w:r>
          </w:p>
          <w:p w:rsidR="007E2995" w:rsidRPr="00E4346C" w:rsidRDefault="007E2995" w:rsidP="00EE0BA6">
            <w:pPr>
              <w:rPr>
                <w:rFonts w:ascii="Times New Roman" w:hAnsi="Times New Roman"/>
                <w:sz w:val="24"/>
              </w:rPr>
            </w:pPr>
            <w:r w:rsidRPr="00E4346C">
              <w:rPr>
                <w:rFonts w:ascii="Times New Roman"/>
                <w:b/>
                <w:sz w:val="24"/>
              </w:rPr>
              <w:t>考核与成绩评定方式：</w:t>
            </w:r>
            <w:r w:rsidRPr="00E4346C">
              <w:rPr>
                <w:rFonts w:ascii="Times New Roman"/>
                <w:sz w:val="24"/>
              </w:rPr>
              <w:t>课程论文</w:t>
            </w:r>
          </w:p>
          <w:p w:rsidR="007E2995" w:rsidRPr="00E4346C" w:rsidRDefault="007E2995" w:rsidP="00EE0BA6">
            <w:pPr>
              <w:rPr>
                <w:rFonts w:ascii="Times New Roman" w:hAnsi="Times New Roman"/>
                <w:sz w:val="24"/>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E4346C">
              <w:rPr>
                <w:rFonts w:ascii="Times New Roman"/>
                <w:sz w:val="24"/>
              </w:rPr>
              <w:t>余涛、夏淳亮</w:t>
            </w: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Pr>
                <w:rFonts w:hint="eastAsia"/>
                <w:b/>
                <w:sz w:val="24"/>
              </w:rPr>
              <w:t>课程简介：</w:t>
            </w:r>
          </w:p>
          <w:p w:rsidR="007E2995" w:rsidRDefault="007E2995" w:rsidP="00EE0BA6">
            <w:pPr>
              <w:rPr>
                <w:sz w:val="24"/>
              </w:rPr>
            </w:pPr>
          </w:p>
          <w:p w:rsidR="007E2995" w:rsidRDefault="007E2995" w:rsidP="00EE0BA6">
            <w:pPr>
              <w:ind w:firstLine="465"/>
              <w:rPr>
                <w:szCs w:val="21"/>
              </w:rPr>
            </w:pPr>
            <w:r>
              <w:rPr>
                <w:rFonts w:hint="eastAsia"/>
                <w:szCs w:val="21"/>
              </w:rPr>
              <w:t>本课程介绍了目前国内外常用的几种电离层探测的技术方法与资料处理过程，重点阐述了卫星信标探测、雷达探测、光学探测的常用方法和资料获取和处理解释过程。</w:t>
            </w:r>
          </w:p>
          <w:p w:rsidR="007E2995" w:rsidRDefault="007E2995" w:rsidP="00EE0BA6">
            <w:pPr>
              <w:ind w:firstLine="465"/>
              <w:rPr>
                <w:szCs w:val="21"/>
              </w:rPr>
            </w:pPr>
          </w:p>
          <w:p w:rsidR="007E2995" w:rsidRDefault="007E2995" w:rsidP="00EE0BA6">
            <w:pPr>
              <w:rPr>
                <w:szCs w:val="21"/>
              </w:rPr>
            </w:pPr>
            <w:r>
              <w:rPr>
                <w:rFonts w:hint="eastAsia"/>
                <w:szCs w:val="21"/>
              </w:rPr>
              <w:t>The course introduces several technical methods and data processing methods of ionosphericdetection which are commonly used.  The focus of the course is the common methods of satelli</w:t>
            </w:r>
            <w:r>
              <w:rPr>
                <w:szCs w:val="21"/>
              </w:rPr>
              <w:t>te beacon detection, radar detection, optical detection and data acquisition and processing.</w:t>
            </w:r>
          </w:p>
          <w:p w:rsidR="007E2995" w:rsidRDefault="007E2995" w:rsidP="00EE0BA6">
            <w:pPr>
              <w:rPr>
                <w:sz w:val="24"/>
              </w:rPr>
            </w:pP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Pr>
                <w:rFonts w:hint="eastAsia"/>
                <w:b/>
                <w:sz w:val="24"/>
              </w:rPr>
              <w:t>教学目标：</w:t>
            </w:r>
          </w:p>
          <w:p w:rsidR="007E2995" w:rsidRDefault="007E2995" w:rsidP="00EE0BA6">
            <w:pPr>
              <w:rPr>
                <w:sz w:val="24"/>
              </w:rPr>
            </w:pPr>
          </w:p>
          <w:p w:rsidR="007E2995" w:rsidRDefault="007E2995" w:rsidP="00EE0BA6">
            <w:pPr>
              <w:rPr>
                <w:b/>
                <w:szCs w:val="21"/>
              </w:rPr>
            </w:pPr>
            <w:r>
              <w:rPr>
                <w:rFonts w:hint="eastAsia"/>
                <w:szCs w:val="21"/>
              </w:rPr>
              <w:t>了解空间探测几种主要手段的的基本理论和探测方法；了解几种重要的空间探测资料的处理与解释过程。</w:t>
            </w:r>
          </w:p>
          <w:p w:rsidR="007E2995" w:rsidRDefault="007E2995" w:rsidP="00EE0BA6">
            <w:pPr>
              <w:rPr>
                <w:sz w:val="24"/>
              </w:rPr>
            </w:pP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Pr>
                <w:rFonts w:hint="eastAsia"/>
                <w:b/>
                <w:sz w:val="24"/>
              </w:rPr>
              <w:t>课程内容：</w:t>
            </w:r>
          </w:p>
          <w:p w:rsidR="007E2995" w:rsidRDefault="007E2995" w:rsidP="00EE0BA6">
            <w:pPr>
              <w:rPr>
                <w:b/>
                <w:sz w:val="24"/>
              </w:rPr>
            </w:pPr>
          </w:p>
          <w:p w:rsidR="007E2995" w:rsidRDefault="007E2995" w:rsidP="00EE0BA6">
            <w:pPr>
              <w:rPr>
                <w:szCs w:val="21"/>
              </w:rPr>
            </w:pPr>
            <w:r>
              <w:rPr>
                <w:szCs w:val="21"/>
              </w:rPr>
              <w:t>第一章</w:t>
            </w:r>
            <w:r>
              <w:rPr>
                <w:rFonts w:hint="eastAsia"/>
                <w:szCs w:val="21"/>
              </w:rPr>
              <w:t>绪论</w:t>
            </w:r>
          </w:p>
          <w:p w:rsidR="007E2995" w:rsidRDefault="007E2995" w:rsidP="00EE0BA6">
            <w:pPr>
              <w:rPr>
                <w:szCs w:val="21"/>
              </w:rPr>
            </w:pPr>
            <w:r>
              <w:rPr>
                <w:rFonts w:hint="eastAsia"/>
                <w:szCs w:val="21"/>
              </w:rPr>
              <w:t xml:space="preserve">1.1 </w:t>
            </w:r>
            <w:r>
              <w:rPr>
                <w:rFonts w:hint="eastAsia"/>
                <w:szCs w:val="21"/>
              </w:rPr>
              <w:t>课程内容简介</w:t>
            </w:r>
          </w:p>
          <w:p w:rsidR="007E2995" w:rsidRDefault="007E2995" w:rsidP="00EE0BA6">
            <w:pPr>
              <w:rPr>
                <w:szCs w:val="21"/>
              </w:rPr>
            </w:pPr>
            <w:r>
              <w:rPr>
                <w:rFonts w:hint="eastAsia"/>
                <w:szCs w:val="21"/>
              </w:rPr>
              <w:t xml:space="preserve">1.2 </w:t>
            </w:r>
            <w:r>
              <w:rPr>
                <w:rFonts w:hint="eastAsia"/>
                <w:szCs w:val="21"/>
              </w:rPr>
              <w:t>研究历史与前沿</w:t>
            </w:r>
          </w:p>
          <w:p w:rsidR="007E2995" w:rsidRDefault="007E2995" w:rsidP="00EE0BA6">
            <w:pPr>
              <w:rPr>
                <w:szCs w:val="21"/>
              </w:rPr>
            </w:pPr>
            <w:r>
              <w:rPr>
                <w:szCs w:val="21"/>
              </w:rPr>
              <w:t>第二章</w:t>
            </w:r>
            <w:r>
              <w:rPr>
                <w:rFonts w:hint="eastAsia"/>
                <w:szCs w:val="21"/>
              </w:rPr>
              <w:t>卫星信标探测方法</w:t>
            </w:r>
          </w:p>
          <w:p w:rsidR="007E2995" w:rsidRDefault="007E2995" w:rsidP="00EE0BA6">
            <w:pPr>
              <w:rPr>
                <w:szCs w:val="21"/>
              </w:rPr>
            </w:pPr>
            <w:r>
              <w:rPr>
                <w:szCs w:val="21"/>
              </w:rPr>
              <w:t>2.1</w:t>
            </w:r>
            <w:r>
              <w:rPr>
                <w:rFonts w:hint="eastAsia"/>
                <w:szCs w:val="21"/>
              </w:rPr>
              <w:t>探测原理</w:t>
            </w:r>
          </w:p>
          <w:p w:rsidR="007E2995" w:rsidRDefault="007E2995" w:rsidP="00EE0BA6">
            <w:pPr>
              <w:rPr>
                <w:szCs w:val="21"/>
              </w:rPr>
            </w:pPr>
            <w:r>
              <w:rPr>
                <w:szCs w:val="21"/>
              </w:rPr>
              <w:t>2.2</w:t>
            </w:r>
            <w:r>
              <w:rPr>
                <w:rFonts w:hint="eastAsia"/>
                <w:szCs w:val="21"/>
              </w:rPr>
              <w:t xml:space="preserve"> GPS</w:t>
            </w:r>
            <w:r>
              <w:rPr>
                <w:rFonts w:hint="eastAsia"/>
                <w:szCs w:val="21"/>
              </w:rPr>
              <w:t>获取电离层</w:t>
            </w:r>
            <w:r>
              <w:rPr>
                <w:rFonts w:hint="eastAsia"/>
                <w:szCs w:val="21"/>
              </w:rPr>
              <w:t>TEC</w:t>
            </w:r>
          </w:p>
          <w:p w:rsidR="007E2995" w:rsidRDefault="007E2995" w:rsidP="00EE0BA6">
            <w:pPr>
              <w:rPr>
                <w:szCs w:val="21"/>
              </w:rPr>
            </w:pPr>
            <w:r>
              <w:rPr>
                <w:rFonts w:hint="eastAsia"/>
                <w:szCs w:val="21"/>
              </w:rPr>
              <w:t>2.3 GPS</w:t>
            </w:r>
            <w:r>
              <w:rPr>
                <w:rFonts w:hint="eastAsia"/>
                <w:szCs w:val="21"/>
              </w:rPr>
              <w:t>测量电离层闪烁</w:t>
            </w:r>
          </w:p>
          <w:p w:rsidR="007E2995" w:rsidRDefault="007E2995" w:rsidP="00EE0BA6">
            <w:pPr>
              <w:rPr>
                <w:szCs w:val="21"/>
              </w:rPr>
            </w:pPr>
            <w:r>
              <w:rPr>
                <w:rFonts w:hint="eastAsia"/>
                <w:szCs w:val="21"/>
              </w:rPr>
              <w:t>2.4 GPS</w:t>
            </w:r>
            <w:r>
              <w:rPr>
                <w:rFonts w:hint="eastAsia"/>
                <w:szCs w:val="21"/>
              </w:rPr>
              <w:t>测量对流层水汽</w:t>
            </w:r>
          </w:p>
          <w:p w:rsidR="007E2995" w:rsidRDefault="007E2995" w:rsidP="00EE0BA6">
            <w:pPr>
              <w:rPr>
                <w:szCs w:val="21"/>
              </w:rPr>
            </w:pPr>
            <w:r>
              <w:rPr>
                <w:rFonts w:hint="eastAsia"/>
                <w:szCs w:val="21"/>
              </w:rPr>
              <w:t>2.5 GPS</w:t>
            </w:r>
            <w:r>
              <w:rPr>
                <w:rFonts w:hint="eastAsia"/>
                <w:szCs w:val="21"/>
              </w:rPr>
              <w:t>掩星测量</w:t>
            </w:r>
          </w:p>
          <w:p w:rsidR="007E2995" w:rsidRDefault="007E2995" w:rsidP="00EE0BA6">
            <w:pPr>
              <w:rPr>
                <w:szCs w:val="21"/>
              </w:rPr>
            </w:pPr>
            <w:r>
              <w:rPr>
                <w:rFonts w:hint="eastAsia"/>
                <w:szCs w:val="21"/>
              </w:rPr>
              <w:t xml:space="preserve">2.6 </w:t>
            </w:r>
            <w:r>
              <w:rPr>
                <w:rFonts w:hint="eastAsia"/>
                <w:szCs w:val="21"/>
              </w:rPr>
              <w:t>北斗信号探测</w:t>
            </w:r>
          </w:p>
          <w:p w:rsidR="007E2995" w:rsidRDefault="007E2995" w:rsidP="00EE0BA6">
            <w:pPr>
              <w:rPr>
                <w:szCs w:val="21"/>
              </w:rPr>
            </w:pPr>
            <w:r>
              <w:rPr>
                <w:szCs w:val="21"/>
              </w:rPr>
              <w:t>第三章</w:t>
            </w:r>
            <w:r>
              <w:rPr>
                <w:rFonts w:hint="eastAsia"/>
                <w:szCs w:val="21"/>
              </w:rPr>
              <w:t>雷达空间探测方法</w:t>
            </w:r>
          </w:p>
          <w:p w:rsidR="007E2995" w:rsidRDefault="007E2995" w:rsidP="00EE0BA6">
            <w:pPr>
              <w:rPr>
                <w:szCs w:val="21"/>
              </w:rPr>
            </w:pPr>
            <w:r>
              <w:rPr>
                <w:szCs w:val="21"/>
              </w:rPr>
              <w:t xml:space="preserve">3.1 </w:t>
            </w:r>
            <w:r>
              <w:rPr>
                <w:rFonts w:hint="eastAsia"/>
                <w:szCs w:val="21"/>
              </w:rPr>
              <w:t>探测原理</w:t>
            </w:r>
          </w:p>
          <w:p w:rsidR="007E2995" w:rsidRDefault="007E2995" w:rsidP="00EE0BA6">
            <w:pPr>
              <w:rPr>
                <w:szCs w:val="21"/>
              </w:rPr>
            </w:pPr>
            <w:r>
              <w:rPr>
                <w:szCs w:val="21"/>
              </w:rPr>
              <w:t>3.2</w:t>
            </w:r>
            <w:r>
              <w:rPr>
                <w:rFonts w:hint="eastAsia"/>
                <w:szCs w:val="21"/>
              </w:rPr>
              <w:t>电离层测高仪探测资料处理解释（电离图获取、电离层特征参量度量和提取、电子密度剖面反演）</w:t>
            </w:r>
          </w:p>
          <w:p w:rsidR="007E2995" w:rsidRDefault="007E2995" w:rsidP="00EE0BA6">
            <w:pPr>
              <w:rPr>
                <w:szCs w:val="21"/>
              </w:rPr>
            </w:pPr>
            <w:r>
              <w:rPr>
                <w:rFonts w:hint="eastAsia"/>
                <w:szCs w:val="21"/>
              </w:rPr>
              <w:lastRenderedPageBreak/>
              <w:t xml:space="preserve">3.3 </w:t>
            </w:r>
            <w:r>
              <w:rPr>
                <w:rFonts w:hint="eastAsia"/>
                <w:szCs w:val="21"/>
              </w:rPr>
              <w:t>激光雷达探测（雷达回波信号处理，中高层大气特征参量提取和反演）</w:t>
            </w:r>
          </w:p>
          <w:p w:rsidR="007E2995" w:rsidRDefault="007E2995" w:rsidP="00EE0BA6">
            <w:pPr>
              <w:rPr>
                <w:szCs w:val="21"/>
              </w:rPr>
            </w:pPr>
            <w:r>
              <w:rPr>
                <w:rFonts w:hint="eastAsia"/>
                <w:szCs w:val="21"/>
              </w:rPr>
              <w:t xml:space="preserve">3.4 </w:t>
            </w:r>
            <w:r>
              <w:rPr>
                <w:rFonts w:hint="eastAsia"/>
                <w:szCs w:val="21"/>
              </w:rPr>
              <w:t>流星雷达探测（流星回波信号处理，中高层大气特征参量提取和反演）</w:t>
            </w:r>
          </w:p>
          <w:p w:rsidR="007E2995" w:rsidRDefault="007E2995" w:rsidP="00EE0BA6">
            <w:pPr>
              <w:rPr>
                <w:szCs w:val="21"/>
              </w:rPr>
            </w:pPr>
            <w:r>
              <w:rPr>
                <w:rFonts w:hint="eastAsia"/>
                <w:szCs w:val="21"/>
              </w:rPr>
              <w:t xml:space="preserve">3.5 </w:t>
            </w:r>
            <w:r>
              <w:rPr>
                <w:rFonts w:hint="eastAsia"/>
                <w:szCs w:val="21"/>
              </w:rPr>
              <w:t>非相干与相干散射雷达探测（雷达回波信号处理，高层大气和电离层特征参量提取和反演）</w:t>
            </w:r>
          </w:p>
          <w:p w:rsidR="007E2995" w:rsidRDefault="007E2995" w:rsidP="00EE0BA6">
            <w:pPr>
              <w:rPr>
                <w:szCs w:val="21"/>
              </w:rPr>
            </w:pPr>
            <w:r>
              <w:rPr>
                <w:rFonts w:hint="eastAsia"/>
                <w:szCs w:val="21"/>
              </w:rPr>
              <w:t>第四章其它探测技术的解释与度量</w:t>
            </w:r>
          </w:p>
          <w:p w:rsidR="007E2995" w:rsidRDefault="007E2995" w:rsidP="00EE0BA6">
            <w:pPr>
              <w:rPr>
                <w:szCs w:val="21"/>
              </w:rPr>
            </w:pPr>
            <w:r>
              <w:rPr>
                <w:rFonts w:hint="eastAsia"/>
                <w:szCs w:val="21"/>
              </w:rPr>
              <w:t>4.1</w:t>
            </w:r>
            <w:r>
              <w:rPr>
                <w:rFonts w:hint="eastAsia"/>
                <w:szCs w:val="21"/>
              </w:rPr>
              <w:t>卫星实地探测方法和资料解释</w:t>
            </w:r>
          </w:p>
          <w:p w:rsidR="007E2995" w:rsidRDefault="007E2995" w:rsidP="00EE0BA6">
            <w:pPr>
              <w:rPr>
                <w:szCs w:val="21"/>
              </w:rPr>
            </w:pPr>
            <w:r>
              <w:rPr>
                <w:rFonts w:hint="eastAsia"/>
                <w:szCs w:val="21"/>
              </w:rPr>
              <w:t xml:space="preserve">4.2 </w:t>
            </w:r>
            <w:r>
              <w:rPr>
                <w:rFonts w:hint="eastAsia"/>
                <w:szCs w:val="21"/>
              </w:rPr>
              <w:t>太阳光学成像资料解释</w:t>
            </w:r>
          </w:p>
          <w:p w:rsidR="007E2995" w:rsidRDefault="007E2995" w:rsidP="00EE0BA6">
            <w:pPr>
              <w:rPr>
                <w:szCs w:val="21"/>
              </w:rPr>
            </w:pPr>
            <w:r>
              <w:rPr>
                <w:rFonts w:hint="eastAsia"/>
                <w:szCs w:val="21"/>
              </w:rPr>
              <w:t xml:space="preserve">4.3 </w:t>
            </w:r>
            <w:r>
              <w:rPr>
                <w:rFonts w:hint="eastAsia"/>
                <w:szCs w:val="21"/>
              </w:rPr>
              <w:t>高空大气气辉成像资料解释</w:t>
            </w:r>
          </w:p>
          <w:p w:rsidR="007E2995" w:rsidRDefault="007E2995" w:rsidP="00EE0BA6">
            <w:pPr>
              <w:jc w:val="left"/>
              <w:rPr>
                <w:szCs w:val="21"/>
              </w:rPr>
            </w:pPr>
            <w:r>
              <w:rPr>
                <w:rFonts w:hint="eastAsia"/>
                <w:szCs w:val="21"/>
              </w:rPr>
              <w:t xml:space="preserve">4.4 </w:t>
            </w:r>
            <w:r>
              <w:rPr>
                <w:rFonts w:hint="eastAsia"/>
                <w:szCs w:val="21"/>
              </w:rPr>
              <w:t>高空大气气辉</w:t>
            </w:r>
            <w:r>
              <w:rPr>
                <w:rFonts w:hint="eastAsia"/>
                <w:szCs w:val="21"/>
              </w:rPr>
              <w:t>FPI</w:t>
            </w:r>
            <w:r>
              <w:rPr>
                <w:rFonts w:hint="eastAsia"/>
                <w:szCs w:val="21"/>
              </w:rPr>
              <w:t>观测资料解释</w:t>
            </w:r>
          </w:p>
          <w:p w:rsidR="007E2995" w:rsidRDefault="007E2995" w:rsidP="00EE0BA6">
            <w:pPr>
              <w:rPr>
                <w:szCs w:val="21"/>
              </w:rPr>
            </w:pPr>
            <w:r>
              <w:rPr>
                <w:rFonts w:hint="eastAsia"/>
                <w:szCs w:val="21"/>
              </w:rPr>
              <w:t xml:space="preserve">4.3 </w:t>
            </w:r>
            <w:r>
              <w:rPr>
                <w:rFonts w:hint="eastAsia"/>
                <w:szCs w:val="21"/>
              </w:rPr>
              <w:t>电离层无线电层析技术</w:t>
            </w:r>
          </w:p>
          <w:p w:rsidR="007E2995" w:rsidRDefault="007E2995" w:rsidP="00EE0BA6"/>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Pr>
                <w:rFonts w:hint="eastAsia"/>
                <w:b/>
                <w:sz w:val="24"/>
              </w:rPr>
              <w:lastRenderedPageBreak/>
              <w:t>教学方法与手段：</w:t>
            </w:r>
          </w:p>
          <w:p w:rsidR="007E2995" w:rsidRDefault="007E2995" w:rsidP="00EE0BA6">
            <w:pPr>
              <w:rPr>
                <w:sz w:val="24"/>
              </w:rPr>
            </w:pPr>
          </w:p>
          <w:p w:rsidR="007E2995" w:rsidRDefault="007E2995" w:rsidP="00EE0BA6">
            <w:pPr>
              <w:rPr>
                <w:szCs w:val="21"/>
              </w:rPr>
            </w:pPr>
            <w:r>
              <w:rPr>
                <w:rFonts w:hint="eastAsia"/>
                <w:szCs w:val="21"/>
              </w:rPr>
              <w:t>课堂授课</w:t>
            </w:r>
          </w:p>
          <w:p w:rsidR="007E2995" w:rsidRDefault="007E2995" w:rsidP="00EE0BA6">
            <w:pPr>
              <w:rPr>
                <w:sz w:val="24"/>
              </w:rPr>
            </w:pP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Pr>
                <w:rFonts w:hint="eastAsia"/>
                <w:b/>
                <w:sz w:val="24"/>
              </w:rPr>
              <w:t>先修课程及后续课程：</w:t>
            </w:r>
          </w:p>
          <w:p w:rsidR="007E2995" w:rsidRDefault="007E2995" w:rsidP="00EE0BA6">
            <w:pPr>
              <w:rPr>
                <w:szCs w:val="21"/>
              </w:rPr>
            </w:pPr>
          </w:p>
          <w:p w:rsidR="007E2995" w:rsidRDefault="007E2995" w:rsidP="00EE0BA6">
            <w:pPr>
              <w:rPr>
                <w:szCs w:val="21"/>
              </w:rPr>
            </w:pPr>
            <w:r>
              <w:rPr>
                <w:rFonts w:hint="eastAsia"/>
                <w:szCs w:val="21"/>
              </w:rPr>
              <w:t>无</w:t>
            </w:r>
          </w:p>
          <w:p w:rsidR="007E2995" w:rsidRDefault="007E2995" w:rsidP="00EE0BA6">
            <w:pPr>
              <w:rPr>
                <w:b/>
                <w:sz w:val="24"/>
              </w:rPr>
            </w:pPr>
          </w:p>
        </w:tc>
      </w:tr>
      <w:tr w:rsidR="007E2995" w:rsidTr="00EE0BA6">
        <w:trPr>
          <w:trHeight w:val="7645"/>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Pr>
                <w:rFonts w:hint="eastAsia"/>
                <w:b/>
                <w:sz w:val="24"/>
              </w:rPr>
              <w:t>教材及参考书：</w:t>
            </w:r>
          </w:p>
          <w:p w:rsidR="007E2995" w:rsidRDefault="007E2995" w:rsidP="00EE0BA6">
            <w:pPr>
              <w:rPr>
                <w:szCs w:val="21"/>
              </w:rPr>
            </w:pPr>
          </w:p>
          <w:p w:rsidR="007E2995" w:rsidRDefault="007E2995" w:rsidP="00EE0BA6">
            <w:pPr>
              <w:rPr>
                <w:b/>
                <w:sz w:val="24"/>
              </w:rPr>
            </w:pPr>
            <w:r>
              <w:rPr>
                <w:rFonts w:hint="eastAsia"/>
                <w:szCs w:val="21"/>
              </w:rPr>
              <w:t>无</w:t>
            </w:r>
          </w:p>
        </w:tc>
      </w:tr>
    </w:tbl>
    <w:p w:rsidR="000554BB" w:rsidRDefault="000554BB" w:rsidP="000554BB">
      <w:pPr>
        <w:pStyle w:val="1"/>
        <w:pageBreakBefore/>
        <w:tabs>
          <w:tab w:val="left" w:pos="432"/>
        </w:tabs>
        <w:suppressAutoHyphens/>
        <w:ind w:left="432" w:hanging="432"/>
        <w:rPr>
          <w:sz w:val="32"/>
        </w:rPr>
      </w:pPr>
      <w:r>
        <w:rPr>
          <w:rFonts w:hint="eastAsia"/>
          <w:sz w:val="32"/>
        </w:rPr>
        <w:lastRenderedPageBreak/>
        <w:t>《卫星重磁测量及地学应用》课程内容大纲</w:t>
      </w:r>
    </w:p>
    <w:tbl>
      <w:tblPr>
        <w:tblW w:w="8330" w:type="dxa"/>
        <w:jc w:val="center"/>
        <w:tblLayout w:type="fixed"/>
        <w:tblLook w:val="04A0" w:firstRow="1" w:lastRow="0" w:firstColumn="1" w:lastColumn="0" w:noHBand="0" w:noVBand="1"/>
      </w:tblPr>
      <w:tblGrid>
        <w:gridCol w:w="8330"/>
      </w:tblGrid>
      <w:tr w:rsidR="000554BB" w:rsidRPr="00E4346C" w:rsidTr="008C033E">
        <w:trPr>
          <w:trHeight w:val="2957"/>
          <w:jc w:val="center"/>
        </w:trPr>
        <w:tc>
          <w:tcPr>
            <w:tcW w:w="8330" w:type="dxa"/>
            <w:tcBorders>
              <w:top w:val="single" w:sz="4" w:space="0" w:color="000000"/>
              <w:left w:val="single" w:sz="4" w:space="0" w:color="000000"/>
              <w:bottom w:val="single" w:sz="4" w:space="0" w:color="000000"/>
              <w:right w:val="single" w:sz="4" w:space="0" w:color="000000"/>
            </w:tcBorders>
            <w:vAlign w:val="center"/>
          </w:tcPr>
          <w:p w:rsidR="000554BB" w:rsidRPr="00E4346C" w:rsidRDefault="000554BB" w:rsidP="00EE0BA6">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0027</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0554BB" w:rsidRPr="00E4346C" w:rsidRDefault="000554BB" w:rsidP="00EE0BA6">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0554BB" w:rsidRPr="00E4346C" w:rsidRDefault="000554BB" w:rsidP="00EE0BA6">
            <w:pPr>
              <w:rPr>
                <w:rFonts w:ascii="Times New Roman" w:hAnsi="Times New Roman"/>
                <w:b/>
                <w:bCs/>
                <w:sz w:val="24"/>
                <w:szCs w:val="24"/>
              </w:rPr>
            </w:pPr>
            <w:r w:rsidRPr="00E4346C">
              <w:rPr>
                <w:rFonts w:ascii="Times New Roman" w:hAnsi="Times New Roman"/>
                <w:b/>
                <w:bCs/>
                <w:sz w:val="24"/>
                <w:szCs w:val="24"/>
              </w:rPr>
              <w:t>课程中文名称：卫星重磁测量及地学应用</w:t>
            </w:r>
          </w:p>
          <w:p w:rsidR="000554BB" w:rsidRPr="00E4346C" w:rsidRDefault="000554BB" w:rsidP="00EE0BA6">
            <w:pPr>
              <w:rPr>
                <w:rFonts w:ascii="Times New Roman" w:hAnsi="Times New Roman"/>
                <w:sz w:val="24"/>
              </w:rPr>
            </w:pPr>
            <w:r w:rsidRPr="00E4346C">
              <w:rPr>
                <w:rFonts w:ascii="Times New Roman" w:hAnsi="Times New Roman"/>
                <w:b/>
                <w:bCs/>
                <w:sz w:val="24"/>
                <w:szCs w:val="24"/>
              </w:rPr>
              <w:t>课程英文名称：</w:t>
            </w:r>
            <w:r w:rsidRPr="00E4346C">
              <w:rPr>
                <w:rFonts w:ascii="Times New Roman" w:hAnsi="Times New Roman"/>
                <w:sz w:val="24"/>
              </w:rPr>
              <w:t>Satellite gravity &amp; magnetic surveys and applications in geosciences</w:t>
            </w:r>
          </w:p>
          <w:p w:rsidR="000554BB" w:rsidRPr="00E4346C" w:rsidRDefault="000554BB" w:rsidP="00EE0BA6">
            <w:pPr>
              <w:rPr>
                <w:rFonts w:ascii="Times New Roman" w:hAnsi="Times New Roman"/>
                <w:bCs/>
                <w:sz w:val="24"/>
                <w:szCs w:val="24"/>
              </w:rPr>
            </w:pPr>
            <w:r w:rsidRPr="00E4346C">
              <w:rPr>
                <w:rFonts w:ascii="Times New Roman" w:hAnsi="Times New Roman"/>
                <w:b/>
                <w:bCs/>
                <w:sz w:val="24"/>
                <w:szCs w:val="24"/>
              </w:rPr>
              <w:t>教学方式：</w:t>
            </w:r>
            <w:r w:rsidRPr="00E4346C">
              <w:rPr>
                <w:rFonts w:ascii="Times New Roman" w:hAnsi="Times New Roman"/>
                <w:bCs/>
                <w:sz w:val="24"/>
                <w:szCs w:val="24"/>
              </w:rPr>
              <w:t>课堂授课</w:t>
            </w:r>
          </w:p>
          <w:p w:rsidR="000554BB" w:rsidRPr="00E4346C" w:rsidRDefault="000554BB" w:rsidP="00EE0BA6">
            <w:pPr>
              <w:rPr>
                <w:rFonts w:ascii="Times New Roman" w:hAnsi="Times New Roman"/>
                <w:sz w:val="24"/>
                <w:szCs w:val="24"/>
              </w:rPr>
            </w:pPr>
            <w:r w:rsidRPr="00E4346C">
              <w:rPr>
                <w:rFonts w:ascii="Times New Roman" w:hAnsi="Times New Roman"/>
                <w:b/>
                <w:bCs/>
                <w:sz w:val="24"/>
                <w:szCs w:val="24"/>
              </w:rPr>
              <w:t>考核与成绩评定方式：</w:t>
            </w:r>
            <w:r w:rsidRPr="00E4346C">
              <w:rPr>
                <w:rFonts w:ascii="Times New Roman" w:hAnsi="Times New Roman"/>
                <w:bCs/>
                <w:sz w:val="24"/>
                <w:szCs w:val="24"/>
              </w:rPr>
              <w:t>平时成绩</w:t>
            </w:r>
            <w:r w:rsidRPr="00E4346C">
              <w:rPr>
                <w:rFonts w:ascii="Times New Roman" w:hAnsi="Times New Roman"/>
                <w:bCs/>
                <w:sz w:val="24"/>
                <w:szCs w:val="24"/>
              </w:rPr>
              <w:t>40%+</w:t>
            </w:r>
            <w:r w:rsidRPr="00E4346C">
              <w:rPr>
                <w:rFonts w:ascii="Times New Roman" w:hAnsi="Times New Roman"/>
                <w:bCs/>
                <w:sz w:val="24"/>
                <w:szCs w:val="24"/>
              </w:rPr>
              <w:t>报告成绩</w:t>
            </w:r>
            <w:r w:rsidRPr="00E4346C">
              <w:rPr>
                <w:rFonts w:ascii="Times New Roman" w:hAnsi="Times New Roman"/>
                <w:bCs/>
                <w:sz w:val="24"/>
                <w:szCs w:val="24"/>
              </w:rPr>
              <w:t>60%</w:t>
            </w:r>
          </w:p>
          <w:p w:rsidR="000554BB" w:rsidRPr="00E4346C" w:rsidRDefault="000554BB" w:rsidP="00EE0BA6">
            <w:pPr>
              <w:rPr>
                <w:rFonts w:ascii="Times New Roman" w:hAnsi="Times New Roman"/>
              </w:rPr>
            </w:pPr>
            <w:r w:rsidRPr="00E4346C">
              <w:rPr>
                <w:rFonts w:ascii="Times New Roman" w:hAnsi="Times New Roman"/>
                <w:b/>
                <w:bCs/>
                <w:sz w:val="24"/>
                <w:szCs w:val="24"/>
              </w:rPr>
              <w:t>任课教师（至少</w:t>
            </w:r>
            <w:r w:rsidRPr="00E4346C">
              <w:rPr>
                <w:rFonts w:ascii="Times New Roman" w:hAnsi="Times New Roman"/>
                <w:b/>
                <w:bCs/>
                <w:sz w:val="24"/>
                <w:szCs w:val="24"/>
              </w:rPr>
              <w:t>2</w:t>
            </w:r>
            <w:r w:rsidRPr="00E4346C">
              <w:rPr>
                <w:rFonts w:ascii="Times New Roman" w:hAnsi="Times New Roman"/>
                <w:b/>
                <w:bCs/>
                <w:sz w:val="24"/>
                <w:szCs w:val="24"/>
              </w:rPr>
              <w:t>人）：</w:t>
            </w:r>
            <w:r w:rsidRPr="00E4346C">
              <w:rPr>
                <w:rFonts w:ascii="Times New Roman" w:hAnsi="Times New Roman"/>
                <w:bCs/>
                <w:sz w:val="24"/>
                <w:szCs w:val="24"/>
              </w:rPr>
              <w:t>杜劲松，梁青，王林松</w:t>
            </w:r>
          </w:p>
        </w:tc>
      </w:tr>
      <w:tr w:rsidR="000554BB" w:rsidTr="00EE0BA6">
        <w:trPr>
          <w:jc w:val="center"/>
        </w:trPr>
        <w:tc>
          <w:tcPr>
            <w:tcW w:w="8330" w:type="dxa"/>
            <w:tcBorders>
              <w:top w:val="single" w:sz="4" w:space="0" w:color="000000"/>
              <w:left w:val="single" w:sz="4" w:space="0" w:color="000000"/>
              <w:bottom w:val="single" w:sz="4" w:space="0" w:color="000000"/>
              <w:right w:val="single" w:sz="4" w:space="0" w:color="000000"/>
            </w:tcBorders>
          </w:tcPr>
          <w:p w:rsidR="000554BB" w:rsidRDefault="000554BB" w:rsidP="00EE0BA6">
            <w:pPr>
              <w:rPr>
                <w:rFonts w:ascii="Times New Roman" w:hAnsi="Times New Roman"/>
                <w:b/>
                <w:bCs/>
                <w:sz w:val="24"/>
                <w:szCs w:val="24"/>
              </w:rPr>
            </w:pPr>
            <w:r>
              <w:rPr>
                <w:rFonts w:ascii="Times New Roman" w:hAnsi="Times New Roman" w:cs="宋体" w:hint="eastAsia"/>
                <w:b/>
                <w:bCs/>
                <w:sz w:val="24"/>
                <w:szCs w:val="24"/>
              </w:rPr>
              <w:t>课程简介：</w:t>
            </w:r>
          </w:p>
          <w:p w:rsidR="000554BB" w:rsidRDefault="000554BB" w:rsidP="00EE0BA6">
            <w:pPr>
              <w:ind w:firstLineChars="200" w:firstLine="480"/>
              <w:rPr>
                <w:rFonts w:ascii="Times New Roman" w:hAnsi="Times New Roman"/>
                <w:sz w:val="24"/>
                <w:szCs w:val="24"/>
              </w:rPr>
            </w:pPr>
          </w:p>
          <w:p w:rsidR="000554BB" w:rsidRDefault="000554BB" w:rsidP="00EE0BA6">
            <w:pPr>
              <w:ind w:firstLineChars="200" w:firstLine="420"/>
              <w:rPr>
                <w:rFonts w:ascii="Times New Roman" w:hAnsi="Times New Roman"/>
                <w:szCs w:val="21"/>
              </w:rPr>
            </w:pPr>
            <w:r>
              <w:rPr>
                <w:rFonts w:ascii="Times New Roman" w:hAnsi="Times New Roman" w:hint="eastAsia"/>
                <w:szCs w:val="21"/>
              </w:rPr>
              <w:t>随着航空航天技术的快速发展，卫星重力与卫星磁力测量已经成为对地观测的重要方法与手段。低轨、大倾角卫星重磁测量由于具有全球高覆盖度显著特征，地球重磁场的空间分辨率及其精度日益提升，组网观测也使得时空分辨率及其精度同时提高，因此在固体地球物理学、大地测量学、区域大地构造学、地球动力学、海洋学、极地与冰川学、水文学、气象学、空间物理学、地球系统科学、全球环境变化等地球科学多个领域发挥作用日益显著。</w:t>
            </w:r>
          </w:p>
          <w:p w:rsidR="000554BB" w:rsidRDefault="000554BB" w:rsidP="00EE0BA6">
            <w:pPr>
              <w:ind w:firstLineChars="200" w:firstLine="420"/>
              <w:rPr>
                <w:rFonts w:ascii="Times New Roman" w:hAnsi="Times New Roman"/>
                <w:szCs w:val="21"/>
              </w:rPr>
            </w:pPr>
          </w:p>
          <w:p w:rsidR="000554BB" w:rsidRDefault="000554BB" w:rsidP="00EE0BA6">
            <w:pPr>
              <w:ind w:firstLineChars="200" w:firstLine="420"/>
              <w:rPr>
                <w:rFonts w:ascii="Times New Roman" w:hAnsi="Times New Roman"/>
                <w:szCs w:val="21"/>
              </w:rPr>
            </w:pPr>
            <w:r>
              <w:rPr>
                <w:rFonts w:ascii="Times New Roman" w:hAnsi="Times New Roman" w:hint="eastAsia"/>
                <w:szCs w:val="21"/>
              </w:rPr>
              <w:t>With the fast developments of</w:t>
            </w:r>
            <w:r>
              <w:rPr>
                <w:rFonts w:ascii="Times New Roman" w:hAnsi="Times New Roman"/>
                <w:szCs w:val="21"/>
              </w:rPr>
              <w:t xml:space="preserve"> aero and space technologies</w:t>
            </w:r>
            <w:r>
              <w:rPr>
                <w:rFonts w:ascii="Times New Roman" w:hAnsi="Times New Roman" w:hint="eastAsia"/>
                <w:szCs w:val="21"/>
              </w:rPr>
              <w:t xml:space="preserve">, satellite gravity &amp; magnetic surveys have been an important approach and tool for observing the Earth. Satellite gravity and magnetic surveys with low orbit and big inclination, have a </w:t>
            </w:r>
            <w:r>
              <w:rPr>
                <w:rFonts w:ascii="Times New Roman" w:hAnsi="Times New Roman"/>
                <w:szCs w:val="21"/>
              </w:rPr>
              <w:t>prominent</w:t>
            </w:r>
            <w:r>
              <w:rPr>
                <w:rFonts w:ascii="Times New Roman" w:hAnsi="Times New Roman" w:hint="eastAsia"/>
                <w:szCs w:val="21"/>
              </w:rPr>
              <w:t xml:space="preserve"> characteristics of global high cover degree, making the Earth's gravitational and geomagnetic fields modelling with high resolution and accuracy </w:t>
            </w:r>
            <w:r>
              <w:rPr>
                <w:rFonts w:ascii="Times New Roman" w:hAnsi="Times New Roman"/>
                <w:szCs w:val="21"/>
              </w:rPr>
              <w:t>feasible</w:t>
            </w:r>
            <w:r>
              <w:rPr>
                <w:rFonts w:ascii="Times New Roman" w:hAnsi="Times New Roman" w:hint="eastAsia"/>
                <w:szCs w:val="21"/>
              </w:rPr>
              <w:t xml:space="preserve">. Moreover, satellite constellation obviously improve the resolution and accuracy in time and space at the same time. Therefore, satellite gravity &amp; magnetic surveys have been widely used in solid-Earth geophysics, geodesy, regional tectonics, geodynamics, ocean science, polar and </w:t>
            </w:r>
            <w:r>
              <w:rPr>
                <w:rFonts w:ascii="Times New Roman" w:hAnsi="Times New Roman"/>
                <w:szCs w:val="21"/>
              </w:rPr>
              <w:t>glaciology</w:t>
            </w:r>
            <w:r>
              <w:rPr>
                <w:rFonts w:ascii="Times New Roman" w:hAnsi="Times New Roman" w:hint="eastAsia"/>
                <w:szCs w:val="21"/>
              </w:rPr>
              <w:t xml:space="preserve">, </w:t>
            </w:r>
            <w:r>
              <w:rPr>
                <w:rFonts w:ascii="Times New Roman" w:hAnsi="Times New Roman"/>
                <w:szCs w:val="21"/>
              </w:rPr>
              <w:t>hydrology</w:t>
            </w:r>
            <w:r>
              <w:rPr>
                <w:rFonts w:ascii="Times New Roman" w:hAnsi="Times New Roman" w:hint="eastAsia"/>
                <w:szCs w:val="21"/>
              </w:rPr>
              <w:t xml:space="preserve">, </w:t>
            </w:r>
            <w:r>
              <w:rPr>
                <w:rFonts w:ascii="Times New Roman" w:hAnsi="Times New Roman"/>
                <w:szCs w:val="21"/>
              </w:rPr>
              <w:t>space physics</w:t>
            </w:r>
            <w:r>
              <w:rPr>
                <w:rFonts w:ascii="Times New Roman" w:hAnsi="Times New Roman" w:hint="eastAsia"/>
                <w:szCs w:val="21"/>
              </w:rPr>
              <w:t>, E</w:t>
            </w:r>
            <w:r>
              <w:rPr>
                <w:rFonts w:ascii="Times New Roman" w:hAnsi="Times New Roman"/>
                <w:szCs w:val="21"/>
              </w:rPr>
              <w:t>arth system science</w:t>
            </w:r>
            <w:r>
              <w:rPr>
                <w:rFonts w:ascii="Times New Roman" w:hAnsi="Times New Roman" w:hint="eastAsia"/>
                <w:szCs w:val="21"/>
              </w:rPr>
              <w:t xml:space="preserve"> and </w:t>
            </w:r>
            <w:r>
              <w:rPr>
                <w:rFonts w:ascii="Times New Roman" w:hAnsi="Times New Roman"/>
                <w:szCs w:val="21"/>
              </w:rPr>
              <w:t>global environmental change</w:t>
            </w:r>
            <w:r>
              <w:rPr>
                <w:rFonts w:ascii="Times New Roman" w:hAnsi="Times New Roman" w:hint="eastAsia"/>
                <w:szCs w:val="21"/>
              </w:rPr>
              <w:t>s.</w:t>
            </w:r>
          </w:p>
          <w:p w:rsidR="000554BB" w:rsidRDefault="000554BB" w:rsidP="00EE0BA6">
            <w:pPr>
              <w:ind w:firstLineChars="200" w:firstLine="480"/>
              <w:rPr>
                <w:rFonts w:ascii="Times New Roman" w:hAnsi="Times New Roman"/>
                <w:sz w:val="24"/>
                <w:szCs w:val="24"/>
              </w:rPr>
            </w:pPr>
          </w:p>
        </w:tc>
      </w:tr>
      <w:tr w:rsidR="000554BB" w:rsidTr="00EE0BA6">
        <w:trPr>
          <w:jc w:val="center"/>
        </w:trPr>
        <w:tc>
          <w:tcPr>
            <w:tcW w:w="8330" w:type="dxa"/>
            <w:tcBorders>
              <w:top w:val="single" w:sz="4" w:space="0" w:color="000000"/>
              <w:left w:val="single" w:sz="4" w:space="0" w:color="000000"/>
              <w:bottom w:val="single" w:sz="4" w:space="0" w:color="000000"/>
              <w:right w:val="single" w:sz="4" w:space="0" w:color="000000"/>
            </w:tcBorders>
          </w:tcPr>
          <w:p w:rsidR="000554BB" w:rsidRDefault="000554BB" w:rsidP="00EE0BA6">
            <w:pPr>
              <w:rPr>
                <w:rFonts w:ascii="Times New Roman" w:hAnsi="Times New Roman"/>
                <w:b/>
                <w:bCs/>
                <w:sz w:val="24"/>
                <w:szCs w:val="24"/>
              </w:rPr>
            </w:pPr>
            <w:r>
              <w:rPr>
                <w:rFonts w:ascii="Times New Roman" w:hAnsi="Times New Roman" w:cs="宋体" w:hint="eastAsia"/>
                <w:b/>
                <w:bCs/>
                <w:sz w:val="24"/>
                <w:szCs w:val="24"/>
              </w:rPr>
              <w:t>教学目标：</w:t>
            </w:r>
          </w:p>
          <w:p w:rsidR="000554BB" w:rsidRDefault="000554BB" w:rsidP="00EE0BA6">
            <w:pPr>
              <w:ind w:firstLineChars="200" w:firstLine="480"/>
              <w:rPr>
                <w:rFonts w:ascii="Times New Roman" w:hAnsi="Times New Roman"/>
                <w:sz w:val="24"/>
                <w:szCs w:val="24"/>
              </w:rPr>
            </w:pPr>
          </w:p>
          <w:p w:rsidR="000554BB" w:rsidRDefault="000554BB" w:rsidP="00EE0BA6">
            <w:pPr>
              <w:ind w:firstLineChars="200" w:firstLine="420"/>
              <w:rPr>
                <w:rFonts w:ascii="Times New Roman" w:hAnsi="Times New Roman"/>
                <w:szCs w:val="21"/>
              </w:rPr>
            </w:pPr>
            <w:r>
              <w:rPr>
                <w:rFonts w:ascii="Times New Roman" w:hAnsi="Times New Roman" w:hint="eastAsia"/>
                <w:szCs w:val="21"/>
              </w:rPr>
              <w:t>学生通过本课程的学习，可以了解卫星重磁测量的基本原理、方法和技术，了解全球重磁场的建模方法与技术，掌握如何应用全球重磁场解决哪些地球科学问题，了解目前卫星重磁测量及应用的国内外研究现状与发展趋势；针对目前我国在此领域的积极筹备及其缺乏大量相关科研与技术人员的现状，提高学生的爱国精神与时代责任感，努力为我国的卫星重磁测量及应用事业培养高质量的储备人才。</w:t>
            </w:r>
          </w:p>
          <w:p w:rsidR="000554BB" w:rsidRDefault="000554BB" w:rsidP="00EE0BA6">
            <w:pPr>
              <w:ind w:firstLineChars="200" w:firstLine="480"/>
              <w:rPr>
                <w:rFonts w:ascii="Times New Roman" w:hAnsi="Times New Roman"/>
                <w:sz w:val="24"/>
                <w:szCs w:val="24"/>
              </w:rPr>
            </w:pPr>
          </w:p>
        </w:tc>
      </w:tr>
      <w:tr w:rsidR="000554BB" w:rsidTr="00EE0BA6">
        <w:trPr>
          <w:jc w:val="center"/>
        </w:trPr>
        <w:tc>
          <w:tcPr>
            <w:tcW w:w="8330" w:type="dxa"/>
            <w:tcBorders>
              <w:top w:val="single" w:sz="4" w:space="0" w:color="000000"/>
              <w:left w:val="single" w:sz="4" w:space="0" w:color="000000"/>
              <w:bottom w:val="single" w:sz="4" w:space="0" w:color="000000"/>
              <w:right w:val="single" w:sz="4" w:space="0" w:color="000000"/>
            </w:tcBorders>
          </w:tcPr>
          <w:p w:rsidR="000554BB" w:rsidRDefault="000554BB" w:rsidP="00EE0BA6">
            <w:pPr>
              <w:rPr>
                <w:rFonts w:ascii="Times New Roman" w:hAnsi="Times New Roman" w:cs="宋体"/>
                <w:b/>
                <w:bCs/>
                <w:sz w:val="24"/>
                <w:szCs w:val="24"/>
              </w:rPr>
            </w:pPr>
            <w:r>
              <w:rPr>
                <w:rFonts w:ascii="Times New Roman" w:hAnsi="Times New Roman" w:cs="宋体" w:hint="eastAsia"/>
                <w:b/>
                <w:bCs/>
                <w:sz w:val="24"/>
                <w:szCs w:val="24"/>
              </w:rPr>
              <w:t>课程内容：</w:t>
            </w:r>
          </w:p>
          <w:p w:rsidR="000554BB" w:rsidRDefault="000554BB" w:rsidP="00EE0BA6">
            <w:pPr>
              <w:suppressAutoHyphens/>
              <w:rPr>
                <w:rFonts w:ascii="Times New Roman" w:hAnsi="Times New Roman" w:cs="宋体"/>
                <w:szCs w:val="21"/>
              </w:rPr>
            </w:pPr>
          </w:p>
          <w:p w:rsidR="000554BB" w:rsidRDefault="000554BB" w:rsidP="00EE0BA6">
            <w:pPr>
              <w:suppressAutoHyphens/>
              <w:ind w:leftChars="200" w:left="420"/>
              <w:rPr>
                <w:rFonts w:ascii="Times New Roman" w:hAnsi="Times New Roman" w:cs="宋体"/>
                <w:szCs w:val="21"/>
              </w:rPr>
            </w:pPr>
            <w:r>
              <w:rPr>
                <w:rFonts w:ascii="Times New Roman" w:hAnsi="Times New Roman" w:cs="宋体" w:hint="eastAsia"/>
                <w:szCs w:val="21"/>
              </w:rPr>
              <w:t>第一讲（梁青）：卫星重力测量方法与技术（</w:t>
            </w:r>
            <w:r>
              <w:rPr>
                <w:rFonts w:ascii="Times New Roman" w:hAnsi="Times New Roman" w:cs="宋体" w:hint="eastAsia"/>
                <w:szCs w:val="21"/>
              </w:rPr>
              <w:t>4</w:t>
            </w:r>
            <w:r>
              <w:rPr>
                <w:rFonts w:ascii="Times New Roman" w:hAnsi="Times New Roman" w:cs="宋体" w:hint="eastAsia"/>
                <w:szCs w:val="21"/>
              </w:rPr>
              <w:t>学时）</w:t>
            </w:r>
          </w:p>
          <w:p w:rsidR="000554BB" w:rsidRDefault="000554BB" w:rsidP="00EE0BA6">
            <w:pPr>
              <w:suppressAutoHyphens/>
              <w:ind w:leftChars="200" w:left="420"/>
              <w:rPr>
                <w:rFonts w:ascii="Times New Roman" w:hAnsi="Times New Roman" w:cs="宋体"/>
                <w:szCs w:val="21"/>
              </w:rPr>
            </w:pPr>
            <w:r>
              <w:rPr>
                <w:rFonts w:ascii="Times New Roman" w:hAnsi="Times New Roman" w:cs="宋体" w:hint="eastAsia"/>
                <w:szCs w:val="21"/>
              </w:rPr>
              <w:lastRenderedPageBreak/>
              <w:t>第二讲（梁青）：全球静态重力场模型（</w:t>
            </w:r>
            <w:r>
              <w:rPr>
                <w:rFonts w:ascii="Times New Roman" w:hAnsi="Times New Roman" w:cs="宋体" w:hint="eastAsia"/>
                <w:szCs w:val="21"/>
              </w:rPr>
              <w:t>4</w:t>
            </w:r>
            <w:r>
              <w:rPr>
                <w:rFonts w:ascii="Times New Roman" w:hAnsi="Times New Roman" w:cs="宋体" w:hint="eastAsia"/>
                <w:szCs w:val="21"/>
              </w:rPr>
              <w:t>学时）</w:t>
            </w:r>
          </w:p>
          <w:p w:rsidR="000554BB" w:rsidRDefault="000554BB" w:rsidP="00EE0BA6">
            <w:pPr>
              <w:suppressAutoHyphens/>
              <w:ind w:leftChars="200" w:left="420"/>
              <w:rPr>
                <w:rFonts w:ascii="Times New Roman" w:hAnsi="Times New Roman" w:cs="宋体"/>
                <w:szCs w:val="21"/>
              </w:rPr>
            </w:pPr>
            <w:r>
              <w:rPr>
                <w:rFonts w:ascii="Times New Roman" w:hAnsi="Times New Roman" w:cs="宋体" w:hint="eastAsia"/>
                <w:szCs w:val="21"/>
              </w:rPr>
              <w:t>第三讲（梁青）：全球静态重力场的地学应用（</w:t>
            </w:r>
            <w:r>
              <w:rPr>
                <w:rFonts w:ascii="Times New Roman" w:hAnsi="Times New Roman" w:cs="宋体" w:hint="eastAsia"/>
                <w:szCs w:val="21"/>
              </w:rPr>
              <w:t>4</w:t>
            </w:r>
            <w:r>
              <w:rPr>
                <w:rFonts w:ascii="Times New Roman" w:hAnsi="Times New Roman" w:cs="宋体" w:hint="eastAsia"/>
                <w:szCs w:val="21"/>
              </w:rPr>
              <w:t>学时）</w:t>
            </w:r>
          </w:p>
          <w:p w:rsidR="000554BB" w:rsidRDefault="000554BB" w:rsidP="00EE0BA6">
            <w:pPr>
              <w:suppressAutoHyphens/>
              <w:ind w:leftChars="200" w:left="420"/>
              <w:rPr>
                <w:rFonts w:ascii="Times New Roman" w:hAnsi="Times New Roman" w:cs="宋体"/>
                <w:szCs w:val="21"/>
              </w:rPr>
            </w:pPr>
            <w:r>
              <w:rPr>
                <w:rFonts w:ascii="Times New Roman" w:hAnsi="Times New Roman" w:cs="宋体" w:hint="eastAsia"/>
                <w:szCs w:val="21"/>
              </w:rPr>
              <w:t>第四讲（王林松）：全球时变重力场模型（</w:t>
            </w:r>
            <w:r>
              <w:rPr>
                <w:rFonts w:ascii="Times New Roman" w:hAnsi="Times New Roman" w:cs="宋体" w:hint="eastAsia"/>
                <w:szCs w:val="21"/>
              </w:rPr>
              <w:t>4</w:t>
            </w:r>
            <w:r>
              <w:rPr>
                <w:rFonts w:ascii="Times New Roman" w:hAnsi="Times New Roman" w:cs="宋体" w:hint="eastAsia"/>
                <w:szCs w:val="21"/>
              </w:rPr>
              <w:t>学时）</w:t>
            </w:r>
          </w:p>
          <w:p w:rsidR="000554BB" w:rsidRDefault="000554BB" w:rsidP="00EE0BA6">
            <w:pPr>
              <w:suppressAutoHyphens/>
              <w:ind w:leftChars="200" w:left="420"/>
              <w:rPr>
                <w:rFonts w:ascii="Times New Roman" w:hAnsi="Times New Roman" w:cs="宋体"/>
                <w:szCs w:val="21"/>
              </w:rPr>
            </w:pPr>
            <w:r>
              <w:rPr>
                <w:rFonts w:ascii="Times New Roman" w:hAnsi="Times New Roman" w:cs="宋体" w:hint="eastAsia"/>
                <w:szCs w:val="21"/>
              </w:rPr>
              <w:t>第五讲（王林松）：全球时变重力场的地学应用（</w:t>
            </w:r>
            <w:r>
              <w:rPr>
                <w:rFonts w:ascii="Times New Roman" w:hAnsi="Times New Roman" w:cs="宋体" w:hint="eastAsia"/>
                <w:szCs w:val="21"/>
              </w:rPr>
              <w:t>4</w:t>
            </w:r>
            <w:r>
              <w:rPr>
                <w:rFonts w:ascii="Times New Roman" w:hAnsi="Times New Roman" w:cs="宋体" w:hint="eastAsia"/>
                <w:szCs w:val="21"/>
              </w:rPr>
              <w:t>学时）</w:t>
            </w:r>
          </w:p>
          <w:p w:rsidR="000554BB" w:rsidRDefault="000554BB" w:rsidP="00EE0BA6">
            <w:pPr>
              <w:suppressAutoHyphens/>
              <w:ind w:leftChars="200" w:left="420"/>
              <w:rPr>
                <w:rFonts w:ascii="Times New Roman" w:hAnsi="Times New Roman" w:cs="宋体"/>
                <w:szCs w:val="21"/>
              </w:rPr>
            </w:pPr>
            <w:r>
              <w:rPr>
                <w:rFonts w:ascii="Times New Roman" w:hAnsi="Times New Roman" w:cs="宋体" w:hint="eastAsia"/>
                <w:szCs w:val="21"/>
              </w:rPr>
              <w:t>第六讲（杜劲松）：卫星磁力测量方法与技术</w:t>
            </w:r>
            <w:r>
              <w:rPr>
                <w:rFonts w:ascii="Times New Roman" w:hAnsi="Times New Roman" w:cs="宋体" w:hint="eastAsia"/>
                <w:color w:val="FFFFFF"/>
                <w:szCs w:val="21"/>
              </w:rPr>
              <w:t>；</w:t>
            </w:r>
            <w:r>
              <w:rPr>
                <w:rFonts w:ascii="Times New Roman" w:hAnsi="Times New Roman" w:cs="宋体" w:hint="eastAsia"/>
                <w:szCs w:val="21"/>
              </w:rPr>
              <w:t>（</w:t>
            </w:r>
            <w:r>
              <w:rPr>
                <w:rFonts w:ascii="Times New Roman" w:hAnsi="Times New Roman" w:cs="宋体" w:hint="eastAsia"/>
                <w:szCs w:val="21"/>
              </w:rPr>
              <w:t>4</w:t>
            </w:r>
            <w:r>
              <w:rPr>
                <w:rFonts w:ascii="Times New Roman" w:hAnsi="Times New Roman" w:cs="宋体" w:hint="eastAsia"/>
                <w:szCs w:val="21"/>
              </w:rPr>
              <w:t>学时）</w:t>
            </w:r>
          </w:p>
          <w:p w:rsidR="000554BB" w:rsidRDefault="000554BB" w:rsidP="00EE0BA6">
            <w:pPr>
              <w:suppressAutoHyphens/>
              <w:ind w:leftChars="200" w:left="420"/>
              <w:rPr>
                <w:rFonts w:ascii="Times New Roman" w:hAnsi="Times New Roman" w:cs="宋体"/>
                <w:szCs w:val="21"/>
              </w:rPr>
            </w:pPr>
            <w:r>
              <w:rPr>
                <w:rFonts w:ascii="Times New Roman" w:hAnsi="Times New Roman" w:cs="宋体" w:hint="eastAsia"/>
                <w:szCs w:val="21"/>
              </w:rPr>
              <w:t>第七讲（杜劲松）：全球磁场模型（</w:t>
            </w:r>
            <w:r>
              <w:rPr>
                <w:rFonts w:ascii="Times New Roman" w:hAnsi="Times New Roman" w:cs="宋体" w:hint="eastAsia"/>
                <w:szCs w:val="21"/>
              </w:rPr>
              <w:t>4</w:t>
            </w:r>
            <w:r>
              <w:rPr>
                <w:rFonts w:ascii="Times New Roman" w:hAnsi="Times New Roman" w:cs="宋体" w:hint="eastAsia"/>
                <w:szCs w:val="21"/>
              </w:rPr>
              <w:t>学时）</w:t>
            </w:r>
          </w:p>
          <w:p w:rsidR="000554BB" w:rsidRDefault="000554BB" w:rsidP="00EE0BA6">
            <w:pPr>
              <w:suppressAutoHyphens/>
              <w:ind w:leftChars="200" w:left="420"/>
              <w:rPr>
                <w:rFonts w:ascii="Times New Roman" w:hAnsi="Times New Roman" w:cs="宋体"/>
                <w:szCs w:val="21"/>
              </w:rPr>
            </w:pPr>
            <w:r>
              <w:rPr>
                <w:rFonts w:ascii="Times New Roman" w:hAnsi="Times New Roman" w:cs="宋体" w:hint="eastAsia"/>
                <w:szCs w:val="21"/>
              </w:rPr>
              <w:t>第八讲（杜劲松）：全球磁场的地学应用（</w:t>
            </w:r>
            <w:r>
              <w:rPr>
                <w:rFonts w:ascii="Times New Roman" w:hAnsi="Times New Roman" w:cs="宋体" w:hint="eastAsia"/>
                <w:szCs w:val="21"/>
              </w:rPr>
              <w:t>4</w:t>
            </w:r>
            <w:r>
              <w:rPr>
                <w:rFonts w:ascii="Times New Roman" w:hAnsi="Times New Roman" w:cs="宋体" w:hint="eastAsia"/>
                <w:szCs w:val="21"/>
              </w:rPr>
              <w:t>学时）</w:t>
            </w:r>
          </w:p>
          <w:p w:rsidR="000554BB" w:rsidRDefault="000554BB" w:rsidP="00EE0BA6">
            <w:pPr>
              <w:suppressAutoHyphens/>
              <w:ind w:leftChars="200" w:left="420"/>
              <w:rPr>
                <w:rFonts w:ascii="Times New Roman" w:hAnsi="Times New Roman" w:cs="宋体"/>
                <w:szCs w:val="21"/>
              </w:rPr>
            </w:pPr>
          </w:p>
        </w:tc>
      </w:tr>
      <w:tr w:rsidR="000554BB" w:rsidTr="00EE0BA6">
        <w:trPr>
          <w:jc w:val="center"/>
        </w:trPr>
        <w:tc>
          <w:tcPr>
            <w:tcW w:w="8330" w:type="dxa"/>
            <w:tcBorders>
              <w:top w:val="single" w:sz="4" w:space="0" w:color="000000"/>
              <w:left w:val="single" w:sz="4" w:space="0" w:color="000000"/>
              <w:bottom w:val="single" w:sz="4" w:space="0" w:color="000000"/>
              <w:right w:val="single" w:sz="4" w:space="0" w:color="000000"/>
            </w:tcBorders>
          </w:tcPr>
          <w:p w:rsidR="000554BB" w:rsidRDefault="000554BB" w:rsidP="00EE0BA6">
            <w:pPr>
              <w:rPr>
                <w:rFonts w:ascii="Times New Roman" w:hAnsi="Times New Roman"/>
                <w:b/>
                <w:bCs/>
                <w:sz w:val="24"/>
                <w:szCs w:val="24"/>
              </w:rPr>
            </w:pPr>
            <w:r>
              <w:rPr>
                <w:rFonts w:ascii="Times New Roman" w:hAnsi="Times New Roman" w:cs="宋体" w:hint="eastAsia"/>
                <w:b/>
                <w:bCs/>
                <w:sz w:val="24"/>
                <w:szCs w:val="24"/>
              </w:rPr>
              <w:lastRenderedPageBreak/>
              <w:t>教学方法与手段：</w:t>
            </w:r>
          </w:p>
          <w:p w:rsidR="000554BB" w:rsidRDefault="000554BB" w:rsidP="00EE0BA6">
            <w:pPr>
              <w:ind w:firstLineChars="200" w:firstLine="420"/>
              <w:rPr>
                <w:rFonts w:ascii="Times New Roman" w:hAnsi="Times New Roman"/>
                <w:szCs w:val="21"/>
              </w:rPr>
            </w:pPr>
          </w:p>
          <w:p w:rsidR="000554BB" w:rsidRDefault="000554BB" w:rsidP="00EE0BA6">
            <w:pPr>
              <w:ind w:firstLineChars="200" w:firstLine="420"/>
              <w:rPr>
                <w:rFonts w:ascii="Times New Roman" w:hAnsi="Times New Roman"/>
                <w:szCs w:val="21"/>
              </w:rPr>
            </w:pPr>
            <w:r>
              <w:rPr>
                <w:rFonts w:ascii="Times New Roman" w:hAnsi="Times New Roman" w:hint="eastAsia"/>
                <w:szCs w:val="21"/>
              </w:rPr>
              <w:t>本课程采用课堂教学和课堂讨论相结合的教学方法、多媒体与板书相结合的授课方式，结合学生兴趣与个性，采取学生自学和课程报告（</w:t>
            </w:r>
            <w:r>
              <w:rPr>
                <w:rFonts w:ascii="Times New Roman"/>
                <w:szCs w:val="21"/>
              </w:rPr>
              <w:t>学生任选一主题完成不少于</w:t>
            </w:r>
            <w:r>
              <w:rPr>
                <w:rFonts w:ascii="Times New Roman" w:hAnsi="Times New Roman"/>
                <w:szCs w:val="21"/>
              </w:rPr>
              <w:t>1</w:t>
            </w:r>
            <w:r>
              <w:rPr>
                <w:rFonts w:ascii="Times New Roman"/>
                <w:szCs w:val="21"/>
              </w:rPr>
              <w:t>万字的书面报告</w:t>
            </w:r>
            <w:r>
              <w:rPr>
                <w:rFonts w:ascii="Times New Roman" w:hAnsi="Times New Roman" w:hint="eastAsia"/>
                <w:szCs w:val="21"/>
              </w:rPr>
              <w:t>）等辅助手段，提高学生的自学能力、动手能力与科研素质。</w:t>
            </w:r>
          </w:p>
          <w:p w:rsidR="000554BB" w:rsidRDefault="000554BB" w:rsidP="00EE0BA6">
            <w:pPr>
              <w:ind w:firstLineChars="200" w:firstLine="480"/>
              <w:rPr>
                <w:rFonts w:ascii="Times New Roman" w:hAnsi="Times New Roman"/>
                <w:sz w:val="24"/>
                <w:szCs w:val="24"/>
              </w:rPr>
            </w:pPr>
          </w:p>
        </w:tc>
      </w:tr>
      <w:tr w:rsidR="000554BB" w:rsidTr="00EE0BA6">
        <w:trPr>
          <w:jc w:val="center"/>
        </w:trPr>
        <w:tc>
          <w:tcPr>
            <w:tcW w:w="8330" w:type="dxa"/>
            <w:tcBorders>
              <w:top w:val="single" w:sz="4" w:space="0" w:color="000000"/>
              <w:left w:val="single" w:sz="4" w:space="0" w:color="000000"/>
              <w:bottom w:val="single" w:sz="4" w:space="0" w:color="000000"/>
              <w:right w:val="single" w:sz="4" w:space="0" w:color="000000"/>
            </w:tcBorders>
          </w:tcPr>
          <w:p w:rsidR="000554BB" w:rsidRDefault="000554BB" w:rsidP="00EE0BA6">
            <w:pPr>
              <w:rPr>
                <w:rFonts w:ascii="Times New Roman" w:hAnsi="Times New Roman"/>
                <w:b/>
                <w:bCs/>
                <w:sz w:val="24"/>
                <w:szCs w:val="24"/>
              </w:rPr>
            </w:pPr>
            <w:r>
              <w:rPr>
                <w:rFonts w:ascii="Times New Roman" w:hAnsi="Times New Roman" w:cs="宋体" w:hint="eastAsia"/>
                <w:b/>
                <w:bCs/>
                <w:sz w:val="24"/>
                <w:szCs w:val="24"/>
              </w:rPr>
              <w:t>先修课程及后续课程：</w:t>
            </w:r>
          </w:p>
          <w:p w:rsidR="000554BB" w:rsidRDefault="000554BB" w:rsidP="00EE0BA6">
            <w:pPr>
              <w:ind w:firstLineChars="200" w:firstLine="420"/>
              <w:rPr>
                <w:rFonts w:ascii="Times New Roman" w:hAnsi="Times New Roman"/>
                <w:bCs/>
                <w:szCs w:val="21"/>
              </w:rPr>
            </w:pPr>
          </w:p>
          <w:p w:rsidR="000554BB" w:rsidRDefault="000554BB" w:rsidP="00EE0BA6">
            <w:pPr>
              <w:rPr>
                <w:szCs w:val="21"/>
              </w:rPr>
            </w:pPr>
            <w:r>
              <w:rPr>
                <w:rFonts w:ascii="Times New Roman" w:hAnsi="Times New Roman" w:hint="eastAsia"/>
                <w:bCs/>
                <w:szCs w:val="21"/>
              </w:rPr>
              <w:t>先修课程：</w:t>
            </w:r>
            <w:r>
              <w:rPr>
                <w:rFonts w:hint="eastAsia"/>
                <w:szCs w:val="21"/>
              </w:rPr>
              <w:t>重力勘探或重力学或大地测量学，磁法勘探地磁学，岩石物理学，地球物理反演理论，</w:t>
            </w:r>
          </w:p>
          <w:p w:rsidR="000554BB" w:rsidRDefault="000554BB" w:rsidP="00EE0BA6">
            <w:pPr>
              <w:rPr>
                <w:szCs w:val="21"/>
              </w:rPr>
            </w:pPr>
            <w:r>
              <w:rPr>
                <w:rFonts w:hint="eastAsia"/>
                <w:szCs w:val="21"/>
              </w:rPr>
              <w:t>宏观场论，数学物理方程，数字信号处理，数值分析，高等数学，普通物理学等；</w:t>
            </w:r>
          </w:p>
          <w:p w:rsidR="000554BB" w:rsidRDefault="000554BB" w:rsidP="00EE0BA6">
            <w:pPr>
              <w:rPr>
                <w:rFonts w:ascii="Times New Roman" w:hAnsi="Times New Roman"/>
                <w:bCs/>
                <w:szCs w:val="21"/>
              </w:rPr>
            </w:pPr>
            <w:r>
              <w:rPr>
                <w:rFonts w:ascii="Times New Roman" w:hAnsi="Times New Roman" w:hint="eastAsia"/>
                <w:bCs/>
                <w:szCs w:val="21"/>
              </w:rPr>
              <w:t>后续课程：无</w:t>
            </w:r>
          </w:p>
          <w:p w:rsidR="000554BB" w:rsidRDefault="000554BB" w:rsidP="00EE0BA6">
            <w:pPr>
              <w:ind w:firstLineChars="200" w:firstLine="480"/>
              <w:rPr>
                <w:rFonts w:ascii="Times New Roman" w:hAnsi="Times New Roman"/>
                <w:bCs/>
                <w:sz w:val="24"/>
                <w:szCs w:val="24"/>
              </w:rPr>
            </w:pPr>
          </w:p>
        </w:tc>
      </w:tr>
      <w:tr w:rsidR="000554BB" w:rsidTr="00EE0BA6">
        <w:trPr>
          <w:trHeight w:val="7076"/>
          <w:jc w:val="center"/>
        </w:trPr>
        <w:tc>
          <w:tcPr>
            <w:tcW w:w="8330" w:type="dxa"/>
            <w:tcBorders>
              <w:top w:val="single" w:sz="4" w:space="0" w:color="000000"/>
              <w:left w:val="single" w:sz="4" w:space="0" w:color="000000"/>
              <w:bottom w:val="single" w:sz="4" w:space="0" w:color="000000"/>
              <w:right w:val="single" w:sz="4" w:space="0" w:color="000000"/>
            </w:tcBorders>
          </w:tcPr>
          <w:p w:rsidR="000554BB" w:rsidRDefault="000554BB" w:rsidP="00EE0BA6">
            <w:pPr>
              <w:rPr>
                <w:b/>
                <w:sz w:val="24"/>
              </w:rPr>
            </w:pPr>
            <w:r>
              <w:rPr>
                <w:rFonts w:hint="eastAsia"/>
                <w:b/>
                <w:sz w:val="24"/>
              </w:rPr>
              <w:t>教材及参考书：</w:t>
            </w:r>
          </w:p>
          <w:p w:rsidR="000554BB" w:rsidRDefault="000554BB" w:rsidP="00EE0BA6">
            <w:pPr>
              <w:rPr>
                <w:rFonts w:ascii="Times New Roman" w:hAnsi="Times New Roman" w:cs="宋体"/>
                <w:b/>
                <w:bCs/>
                <w:sz w:val="24"/>
                <w:szCs w:val="24"/>
              </w:rPr>
            </w:pPr>
            <w:r>
              <w:rPr>
                <w:rFonts w:ascii="Times New Roman" w:hAnsi="Times New Roman" w:cs="宋体" w:hint="eastAsia"/>
                <w:b/>
                <w:bCs/>
                <w:sz w:val="24"/>
                <w:szCs w:val="24"/>
              </w:rPr>
              <w:t>教材</w:t>
            </w:r>
            <w:r>
              <w:rPr>
                <w:rFonts w:ascii="Times New Roman" w:hAnsi="Times New Roman" w:hint="eastAsia"/>
                <w:bCs/>
                <w:szCs w:val="21"/>
              </w:rPr>
              <w:t>无</w:t>
            </w:r>
          </w:p>
          <w:p w:rsidR="000554BB" w:rsidRDefault="000554BB" w:rsidP="00EE0BA6">
            <w:pPr>
              <w:ind w:firstLineChars="200" w:firstLine="480"/>
              <w:rPr>
                <w:rFonts w:ascii="Times New Roman" w:hAnsi="Times New Roman"/>
                <w:bCs/>
                <w:sz w:val="24"/>
                <w:szCs w:val="24"/>
              </w:rPr>
            </w:pPr>
          </w:p>
          <w:p w:rsidR="000554BB" w:rsidRDefault="000554BB" w:rsidP="00EE0BA6">
            <w:pPr>
              <w:rPr>
                <w:rFonts w:ascii="Times New Roman" w:hAnsi="Times New Roman"/>
                <w:bCs/>
                <w:szCs w:val="21"/>
              </w:rPr>
            </w:pPr>
            <w:r>
              <w:rPr>
                <w:rFonts w:ascii="Times New Roman" w:hAnsi="Times New Roman" w:cs="宋体" w:hint="eastAsia"/>
                <w:b/>
                <w:bCs/>
                <w:sz w:val="24"/>
                <w:szCs w:val="24"/>
              </w:rPr>
              <w:t>参考资料</w:t>
            </w:r>
          </w:p>
          <w:p w:rsidR="000554BB" w:rsidRDefault="000554BB" w:rsidP="00EE0BA6">
            <w:pPr>
              <w:rPr>
                <w:rFonts w:ascii="Times New Roman" w:hAnsi="Times New Roman"/>
                <w:bCs/>
                <w:szCs w:val="21"/>
              </w:rPr>
            </w:pPr>
            <w:r>
              <w:rPr>
                <w:rFonts w:ascii="Times New Roman" w:hAnsi="Times New Roman" w:hint="eastAsia"/>
                <w:bCs/>
                <w:szCs w:val="21"/>
              </w:rPr>
              <w:t>1.</w:t>
            </w:r>
            <w:r>
              <w:rPr>
                <w:rFonts w:ascii="Times New Roman" w:hAnsi="Times New Roman" w:hint="eastAsia"/>
                <w:bCs/>
                <w:szCs w:val="21"/>
              </w:rPr>
              <w:t>陆仲连</w:t>
            </w:r>
            <w:r>
              <w:rPr>
                <w:rFonts w:ascii="Times New Roman" w:hAnsi="Times New Roman" w:hint="eastAsia"/>
                <w:bCs/>
                <w:szCs w:val="21"/>
              </w:rPr>
              <w:t xml:space="preserve">, </w:t>
            </w:r>
            <w:r>
              <w:rPr>
                <w:rFonts w:ascii="Times New Roman" w:hAnsi="Times New Roman" w:hint="eastAsia"/>
                <w:bCs/>
                <w:szCs w:val="21"/>
              </w:rPr>
              <w:t>吴晓平</w:t>
            </w:r>
            <w:r>
              <w:rPr>
                <w:rFonts w:ascii="Times New Roman" w:hAnsi="Times New Roman" w:hint="eastAsia"/>
                <w:bCs/>
                <w:szCs w:val="21"/>
              </w:rPr>
              <w:t xml:space="preserve">. </w:t>
            </w:r>
            <w:r>
              <w:rPr>
                <w:rFonts w:ascii="Times New Roman" w:hAnsi="Times New Roman" w:hint="eastAsia"/>
                <w:bCs/>
                <w:szCs w:val="21"/>
              </w:rPr>
              <w:t>人造地球卫星与地球重力场</w:t>
            </w:r>
            <w:r>
              <w:rPr>
                <w:rFonts w:ascii="Times New Roman" w:hAnsi="Times New Roman" w:hint="eastAsia"/>
                <w:bCs/>
                <w:szCs w:val="21"/>
              </w:rPr>
              <w:t xml:space="preserve">[M]. </w:t>
            </w:r>
            <w:r>
              <w:rPr>
                <w:rFonts w:ascii="Times New Roman" w:hAnsi="Times New Roman" w:hint="eastAsia"/>
                <w:bCs/>
                <w:szCs w:val="21"/>
              </w:rPr>
              <w:t>测绘出版社</w:t>
            </w:r>
            <w:r>
              <w:rPr>
                <w:rFonts w:ascii="Times New Roman" w:hAnsi="Times New Roman" w:hint="eastAsia"/>
                <w:bCs/>
                <w:szCs w:val="21"/>
              </w:rPr>
              <w:t>, 1994.</w:t>
            </w:r>
          </w:p>
          <w:p w:rsidR="000554BB" w:rsidRDefault="000554BB" w:rsidP="00EE0BA6">
            <w:pPr>
              <w:rPr>
                <w:rFonts w:ascii="Times New Roman" w:hAnsi="Times New Roman"/>
                <w:bCs/>
                <w:szCs w:val="21"/>
              </w:rPr>
            </w:pPr>
            <w:r>
              <w:rPr>
                <w:rFonts w:ascii="Times New Roman" w:hAnsi="Times New Roman" w:hint="eastAsia"/>
                <w:bCs/>
                <w:szCs w:val="21"/>
              </w:rPr>
              <w:t>2.</w:t>
            </w:r>
            <w:r>
              <w:rPr>
                <w:rFonts w:ascii="Times New Roman" w:hAnsi="Times New Roman" w:hint="eastAsia"/>
                <w:bCs/>
                <w:szCs w:val="21"/>
              </w:rPr>
              <w:t>张昌达</w:t>
            </w:r>
            <w:r>
              <w:rPr>
                <w:rFonts w:ascii="Times New Roman" w:hAnsi="Times New Roman" w:hint="eastAsia"/>
                <w:bCs/>
                <w:szCs w:val="21"/>
              </w:rPr>
              <w:t xml:space="preserve">. </w:t>
            </w:r>
            <w:r>
              <w:rPr>
                <w:rFonts w:ascii="Times New Roman" w:hAnsi="Times New Roman" w:hint="eastAsia"/>
                <w:bCs/>
                <w:szCs w:val="21"/>
              </w:rPr>
              <w:t>重磁与时间域电磁法发展趋势研究</w:t>
            </w:r>
            <w:r>
              <w:rPr>
                <w:rFonts w:ascii="Times New Roman" w:hAnsi="Times New Roman" w:hint="eastAsia"/>
                <w:bCs/>
                <w:szCs w:val="21"/>
              </w:rPr>
              <w:t xml:space="preserve">[M]. </w:t>
            </w:r>
            <w:r>
              <w:rPr>
                <w:rFonts w:ascii="Times New Roman" w:hAnsi="Times New Roman" w:hint="eastAsia"/>
                <w:bCs/>
                <w:szCs w:val="21"/>
              </w:rPr>
              <w:t>中国地质大学出版社</w:t>
            </w:r>
            <w:r>
              <w:rPr>
                <w:rFonts w:ascii="Times New Roman" w:hAnsi="Times New Roman" w:hint="eastAsia"/>
                <w:bCs/>
                <w:szCs w:val="21"/>
              </w:rPr>
              <w:t>, 2013.</w:t>
            </w:r>
          </w:p>
          <w:p w:rsidR="000554BB" w:rsidRDefault="000554BB" w:rsidP="00EE0BA6">
            <w:pPr>
              <w:rPr>
                <w:rFonts w:ascii="Times New Roman" w:hAnsi="Times New Roman"/>
                <w:bCs/>
                <w:szCs w:val="21"/>
              </w:rPr>
            </w:pPr>
            <w:r>
              <w:rPr>
                <w:rFonts w:ascii="Times New Roman" w:hAnsi="Times New Roman" w:hint="eastAsia"/>
                <w:bCs/>
                <w:szCs w:val="21"/>
              </w:rPr>
              <w:t>3.</w:t>
            </w:r>
            <w:r>
              <w:rPr>
                <w:rFonts w:ascii="Times New Roman" w:hAnsi="Times New Roman" w:hint="eastAsia"/>
                <w:bCs/>
                <w:szCs w:val="21"/>
              </w:rPr>
              <w:t>管泽霖</w:t>
            </w:r>
            <w:r>
              <w:rPr>
                <w:rFonts w:ascii="Times New Roman" w:hAnsi="Times New Roman" w:hint="eastAsia"/>
                <w:bCs/>
                <w:szCs w:val="21"/>
              </w:rPr>
              <w:t xml:space="preserve">, </w:t>
            </w:r>
            <w:r>
              <w:rPr>
                <w:rFonts w:ascii="Times New Roman" w:hAnsi="Times New Roman" w:hint="eastAsia"/>
                <w:bCs/>
                <w:szCs w:val="21"/>
              </w:rPr>
              <w:t>宁津生</w:t>
            </w:r>
            <w:r>
              <w:rPr>
                <w:rFonts w:ascii="Times New Roman" w:hAnsi="Times New Roman" w:hint="eastAsia"/>
                <w:bCs/>
                <w:szCs w:val="21"/>
              </w:rPr>
              <w:t xml:space="preserve">. </w:t>
            </w:r>
            <w:r>
              <w:rPr>
                <w:rFonts w:ascii="Times New Roman" w:hAnsi="Times New Roman" w:hint="eastAsia"/>
                <w:bCs/>
                <w:szCs w:val="21"/>
              </w:rPr>
              <w:t>地球形状及外部重力场（上、下册）</w:t>
            </w:r>
            <w:r>
              <w:rPr>
                <w:rFonts w:ascii="Times New Roman" w:hAnsi="Times New Roman" w:hint="eastAsia"/>
                <w:bCs/>
                <w:szCs w:val="21"/>
              </w:rPr>
              <w:t xml:space="preserve">[M]. </w:t>
            </w:r>
            <w:r>
              <w:rPr>
                <w:rFonts w:ascii="Times New Roman" w:hAnsi="Times New Roman" w:hint="eastAsia"/>
                <w:bCs/>
                <w:szCs w:val="21"/>
              </w:rPr>
              <w:t>测绘出版社</w:t>
            </w:r>
            <w:r>
              <w:rPr>
                <w:rFonts w:ascii="Times New Roman" w:hAnsi="Times New Roman" w:hint="eastAsia"/>
                <w:bCs/>
                <w:szCs w:val="21"/>
              </w:rPr>
              <w:t>, 1981.</w:t>
            </w:r>
          </w:p>
          <w:p w:rsidR="000554BB" w:rsidRDefault="000554BB" w:rsidP="00EE0BA6">
            <w:pPr>
              <w:rPr>
                <w:rFonts w:ascii="Times New Roman" w:hAnsi="Times New Roman"/>
                <w:bCs/>
                <w:szCs w:val="21"/>
              </w:rPr>
            </w:pPr>
            <w:r>
              <w:rPr>
                <w:rFonts w:ascii="Times New Roman" w:hAnsi="Times New Roman" w:hint="eastAsia"/>
                <w:bCs/>
                <w:szCs w:val="21"/>
              </w:rPr>
              <w:t>4.</w:t>
            </w:r>
            <w:r>
              <w:rPr>
                <w:rFonts w:ascii="Times New Roman" w:hAnsi="Times New Roman" w:hint="eastAsia"/>
                <w:bCs/>
                <w:szCs w:val="21"/>
              </w:rPr>
              <w:t>许厚泽</w:t>
            </w:r>
            <w:r>
              <w:rPr>
                <w:rFonts w:ascii="Times New Roman" w:hAnsi="Times New Roman" w:hint="eastAsia"/>
                <w:bCs/>
                <w:szCs w:val="21"/>
              </w:rPr>
              <w:t xml:space="preserve">, </w:t>
            </w:r>
            <w:r>
              <w:rPr>
                <w:rFonts w:ascii="Times New Roman" w:hAnsi="Times New Roman" w:hint="eastAsia"/>
                <w:bCs/>
                <w:szCs w:val="21"/>
              </w:rPr>
              <w:t>陆洋</w:t>
            </w:r>
            <w:r>
              <w:rPr>
                <w:rFonts w:ascii="Times New Roman" w:hAnsi="Times New Roman" w:hint="eastAsia"/>
                <w:bCs/>
                <w:szCs w:val="21"/>
              </w:rPr>
              <w:t xml:space="preserve">, </w:t>
            </w:r>
            <w:r>
              <w:rPr>
                <w:rFonts w:ascii="Times New Roman" w:hAnsi="Times New Roman" w:hint="eastAsia"/>
                <w:bCs/>
                <w:szCs w:val="21"/>
              </w:rPr>
              <w:t>钟敏</w:t>
            </w:r>
            <w:r>
              <w:rPr>
                <w:rFonts w:ascii="Times New Roman" w:hAnsi="Times New Roman" w:hint="eastAsia"/>
                <w:bCs/>
                <w:szCs w:val="21"/>
              </w:rPr>
              <w:t xml:space="preserve">, </w:t>
            </w:r>
            <w:r>
              <w:rPr>
                <w:rFonts w:ascii="Times New Roman" w:hAnsi="Times New Roman" w:hint="eastAsia"/>
                <w:bCs/>
                <w:szCs w:val="21"/>
              </w:rPr>
              <w:t>等</w:t>
            </w:r>
            <w:r>
              <w:rPr>
                <w:rFonts w:ascii="Times New Roman" w:hAnsi="Times New Roman" w:hint="eastAsia"/>
                <w:bCs/>
                <w:szCs w:val="21"/>
              </w:rPr>
              <w:t xml:space="preserve">. </w:t>
            </w:r>
            <w:r>
              <w:rPr>
                <w:rFonts w:ascii="Times New Roman" w:hAnsi="Times New Roman" w:hint="eastAsia"/>
                <w:bCs/>
                <w:szCs w:val="21"/>
              </w:rPr>
              <w:t>卫星重力测量及其在地球物理环境变化监测中的应用</w:t>
            </w:r>
            <w:r>
              <w:rPr>
                <w:rFonts w:ascii="Times New Roman" w:hAnsi="Times New Roman" w:hint="eastAsia"/>
                <w:bCs/>
                <w:szCs w:val="21"/>
              </w:rPr>
              <w:t xml:space="preserve">[J]. </w:t>
            </w:r>
            <w:r>
              <w:rPr>
                <w:rFonts w:ascii="Times New Roman" w:hAnsi="Times New Roman" w:hint="eastAsia"/>
                <w:bCs/>
                <w:szCs w:val="21"/>
              </w:rPr>
              <w:t>中国科学</w:t>
            </w:r>
            <w:r>
              <w:rPr>
                <w:rFonts w:ascii="Times New Roman" w:hAnsi="Times New Roman" w:hint="eastAsia"/>
                <w:bCs/>
                <w:szCs w:val="21"/>
              </w:rPr>
              <w:t xml:space="preserve">: </w:t>
            </w:r>
            <w:r>
              <w:rPr>
                <w:rFonts w:ascii="Times New Roman" w:hAnsi="Times New Roman" w:hint="eastAsia"/>
                <w:bCs/>
                <w:szCs w:val="21"/>
              </w:rPr>
              <w:t>地球科学</w:t>
            </w:r>
            <w:r>
              <w:rPr>
                <w:rFonts w:ascii="Times New Roman" w:hAnsi="Times New Roman" w:hint="eastAsia"/>
                <w:bCs/>
                <w:szCs w:val="21"/>
              </w:rPr>
              <w:t>, 2012, 42(6): 843</w:t>
            </w:r>
            <w:r>
              <w:rPr>
                <w:rFonts w:ascii="Times New Roman" w:hAnsi="Times New Roman" w:hint="eastAsia"/>
                <w:bCs/>
                <w:szCs w:val="21"/>
              </w:rPr>
              <w:t>–</w:t>
            </w:r>
            <w:r>
              <w:rPr>
                <w:rFonts w:ascii="Times New Roman" w:hAnsi="Times New Roman" w:hint="eastAsia"/>
                <w:bCs/>
                <w:szCs w:val="21"/>
              </w:rPr>
              <w:t>853.</w:t>
            </w:r>
          </w:p>
          <w:p w:rsidR="000554BB" w:rsidRDefault="000554BB" w:rsidP="00EE0BA6">
            <w:pPr>
              <w:rPr>
                <w:rFonts w:ascii="Times New Roman" w:hAnsi="Times New Roman"/>
                <w:bCs/>
                <w:szCs w:val="21"/>
              </w:rPr>
            </w:pPr>
            <w:r>
              <w:rPr>
                <w:rFonts w:ascii="Times New Roman" w:hAnsi="Times New Roman" w:hint="eastAsia"/>
                <w:bCs/>
                <w:szCs w:val="21"/>
              </w:rPr>
              <w:t>5.</w:t>
            </w:r>
            <w:r>
              <w:rPr>
                <w:rFonts w:ascii="Times New Roman" w:hAnsi="Times New Roman" w:hint="eastAsia"/>
                <w:bCs/>
                <w:szCs w:val="21"/>
              </w:rPr>
              <w:t>孙文科</w:t>
            </w:r>
            <w:r>
              <w:rPr>
                <w:rFonts w:ascii="Times New Roman" w:hAnsi="Times New Roman" w:hint="eastAsia"/>
                <w:bCs/>
                <w:szCs w:val="21"/>
              </w:rPr>
              <w:t xml:space="preserve">. </w:t>
            </w:r>
            <w:r>
              <w:rPr>
                <w:rFonts w:ascii="Times New Roman" w:hAnsi="Times New Roman" w:hint="eastAsia"/>
                <w:bCs/>
                <w:szCs w:val="21"/>
              </w:rPr>
              <w:t>低轨道人造卫星（</w:t>
            </w:r>
            <w:r>
              <w:rPr>
                <w:rFonts w:ascii="Times New Roman" w:hAnsi="Times New Roman" w:hint="eastAsia"/>
                <w:bCs/>
                <w:szCs w:val="21"/>
              </w:rPr>
              <w:t>CHAMP</w:t>
            </w:r>
            <w:r>
              <w:rPr>
                <w:rFonts w:ascii="Times New Roman" w:hAnsi="Times New Roman" w:hint="eastAsia"/>
                <w:bCs/>
                <w:szCs w:val="21"/>
              </w:rPr>
              <w:t>、</w:t>
            </w:r>
            <w:r>
              <w:rPr>
                <w:rFonts w:ascii="Times New Roman" w:hAnsi="Times New Roman" w:hint="eastAsia"/>
                <w:bCs/>
                <w:szCs w:val="21"/>
              </w:rPr>
              <w:t>GRACE</w:t>
            </w:r>
            <w:r>
              <w:rPr>
                <w:rFonts w:ascii="Times New Roman" w:hAnsi="Times New Roman" w:hint="eastAsia"/>
                <w:bCs/>
                <w:szCs w:val="21"/>
              </w:rPr>
              <w:t>、</w:t>
            </w:r>
            <w:r>
              <w:rPr>
                <w:rFonts w:ascii="Times New Roman" w:hAnsi="Times New Roman" w:hint="eastAsia"/>
                <w:bCs/>
                <w:szCs w:val="21"/>
              </w:rPr>
              <w:t>GOCE</w:t>
            </w:r>
            <w:r>
              <w:rPr>
                <w:rFonts w:ascii="Times New Roman" w:hAnsi="Times New Roman" w:hint="eastAsia"/>
                <w:bCs/>
                <w:szCs w:val="21"/>
              </w:rPr>
              <w:t>）与高精度地球重力场——卫星重力大地测量的最新发展及其对地球科学的重大影响</w:t>
            </w:r>
            <w:r>
              <w:rPr>
                <w:rFonts w:ascii="Times New Roman" w:hAnsi="Times New Roman" w:hint="eastAsia"/>
                <w:bCs/>
                <w:szCs w:val="21"/>
              </w:rPr>
              <w:t xml:space="preserve">[J]. </w:t>
            </w:r>
            <w:r>
              <w:rPr>
                <w:rFonts w:ascii="Times New Roman" w:hAnsi="Times New Roman" w:hint="eastAsia"/>
                <w:bCs/>
                <w:szCs w:val="21"/>
              </w:rPr>
              <w:t>大地测量与地球动力学进展</w:t>
            </w:r>
            <w:r>
              <w:rPr>
                <w:rFonts w:ascii="Times New Roman" w:hAnsi="Times New Roman" w:hint="eastAsia"/>
                <w:bCs/>
                <w:szCs w:val="21"/>
              </w:rPr>
              <w:t>, 2002, 22(1): 92</w:t>
            </w:r>
            <w:r>
              <w:rPr>
                <w:rFonts w:ascii="Times New Roman" w:hAnsi="Times New Roman" w:hint="eastAsia"/>
                <w:bCs/>
                <w:szCs w:val="21"/>
              </w:rPr>
              <w:t>–</w:t>
            </w:r>
            <w:r>
              <w:rPr>
                <w:rFonts w:ascii="Times New Roman" w:hAnsi="Times New Roman" w:hint="eastAsia"/>
                <w:bCs/>
                <w:szCs w:val="21"/>
              </w:rPr>
              <w:t>100.</w:t>
            </w:r>
          </w:p>
          <w:p w:rsidR="000554BB" w:rsidRDefault="000554BB" w:rsidP="00EE0BA6">
            <w:pPr>
              <w:rPr>
                <w:rFonts w:ascii="Times New Roman" w:hAnsi="Times New Roman"/>
                <w:bCs/>
                <w:szCs w:val="21"/>
              </w:rPr>
            </w:pPr>
            <w:r>
              <w:rPr>
                <w:rFonts w:ascii="Times New Roman" w:hAnsi="Times New Roman" w:hint="eastAsia"/>
                <w:bCs/>
                <w:szCs w:val="21"/>
              </w:rPr>
              <w:t>6.</w:t>
            </w:r>
            <w:r>
              <w:rPr>
                <w:rFonts w:ascii="Times New Roman" w:hAnsi="Times New Roman" w:hint="eastAsia"/>
                <w:bCs/>
                <w:szCs w:val="21"/>
              </w:rPr>
              <w:t>冯彦</w:t>
            </w:r>
            <w:r>
              <w:rPr>
                <w:rFonts w:ascii="Times New Roman" w:hAnsi="Times New Roman" w:hint="eastAsia"/>
                <w:bCs/>
                <w:szCs w:val="21"/>
              </w:rPr>
              <w:t xml:space="preserve">, </w:t>
            </w:r>
            <w:r>
              <w:rPr>
                <w:rFonts w:ascii="Times New Roman" w:hAnsi="Times New Roman" w:hint="eastAsia"/>
                <w:bCs/>
                <w:szCs w:val="21"/>
              </w:rPr>
              <w:t>安振昌</w:t>
            </w:r>
            <w:r>
              <w:rPr>
                <w:rFonts w:ascii="Times New Roman" w:hAnsi="Times New Roman" w:hint="eastAsia"/>
                <w:bCs/>
                <w:szCs w:val="21"/>
              </w:rPr>
              <w:t xml:space="preserve">, </w:t>
            </w:r>
            <w:r>
              <w:rPr>
                <w:rFonts w:ascii="Times New Roman" w:hAnsi="Times New Roman" w:hint="eastAsia"/>
                <w:bCs/>
                <w:szCs w:val="21"/>
              </w:rPr>
              <w:t>孙涵</w:t>
            </w:r>
            <w:r>
              <w:rPr>
                <w:rFonts w:ascii="Times New Roman" w:hAnsi="Times New Roman" w:hint="eastAsia"/>
                <w:bCs/>
                <w:szCs w:val="21"/>
              </w:rPr>
              <w:t>,</w:t>
            </w:r>
            <w:r>
              <w:rPr>
                <w:rFonts w:ascii="Times New Roman" w:hAnsi="Times New Roman" w:hint="eastAsia"/>
                <w:bCs/>
                <w:szCs w:val="21"/>
              </w:rPr>
              <w:t>等</w:t>
            </w:r>
            <w:r>
              <w:rPr>
                <w:rFonts w:ascii="Times New Roman" w:hAnsi="Times New Roman" w:hint="eastAsia"/>
                <w:bCs/>
                <w:szCs w:val="21"/>
              </w:rPr>
              <w:t xml:space="preserve">. </w:t>
            </w:r>
            <w:r>
              <w:rPr>
                <w:rFonts w:ascii="Times New Roman" w:hAnsi="Times New Roman" w:hint="eastAsia"/>
                <w:bCs/>
                <w:szCs w:val="21"/>
              </w:rPr>
              <w:t>地磁测量卫星</w:t>
            </w:r>
            <w:r>
              <w:rPr>
                <w:rFonts w:ascii="Times New Roman" w:hAnsi="Times New Roman" w:hint="eastAsia"/>
                <w:bCs/>
                <w:szCs w:val="21"/>
              </w:rPr>
              <w:t xml:space="preserve">[J]. </w:t>
            </w:r>
            <w:r>
              <w:rPr>
                <w:rFonts w:ascii="Times New Roman" w:hAnsi="Times New Roman" w:hint="eastAsia"/>
                <w:bCs/>
                <w:szCs w:val="21"/>
              </w:rPr>
              <w:t>地球物理学进展</w:t>
            </w:r>
            <w:r>
              <w:rPr>
                <w:rFonts w:ascii="Times New Roman" w:hAnsi="Times New Roman" w:hint="eastAsia"/>
                <w:bCs/>
                <w:szCs w:val="21"/>
              </w:rPr>
              <w:t>, 2010, 25(6): 1947</w:t>
            </w:r>
            <w:r>
              <w:rPr>
                <w:rFonts w:ascii="Times New Roman" w:hAnsi="Times New Roman" w:hint="eastAsia"/>
                <w:bCs/>
                <w:szCs w:val="21"/>
              </w:rPr>
              <w:t>–</w:t>
            </w:r>
            <w:r>
              <w:rPr>
                <w:rFonts w:ascii="Times New Roman" w:hAnsi="Times New Roman" w:hint="eastAsia"/>
                <w:bCs/>
                <w:szCs w:val="21"/>
              </w:rPr>
              <w:t>1958.</w:t>
            </w:r>
          </w:p>
          <w:p w:rsidR="000554BB" w:rsidRDefault="000554BB" w:rsidP="00EE0BA6">
            <w:pPr>
              <w:rPr>
                <w:rFonts w:ascii="Times New Roman" w:hAnsi="Times New Roman"/>
                <w:szCs w:val="21"/>
              </w:rPr>
            </w:pPr>
            <w:r>
              <w:rPr>
                <w:rFonts w:ascii="Times New Roman" w:hAnsi="Times New Roman" w:hint="eastAsia"/>
                <w:bCs/>
                <w:szCs w:val="21"/>
              </w:rPr>
              <w:t>7.</w:t>
            </w:r>
            <w:r>
              <w:rPr>
                <w:rFonts w:ascii="Times New Roman" w:hAnsi="Times New Roman" w:hint="eastAsia"/>
                <w:bCs/>
                <w:szCs w:val="21"/>
              </w:rPr>
              <w:t>杜劲松</w:t>
            </w:r>
            <w:r>
              <w:rPr>
                <w:rFonts w:ascii="Times New Roman" w:hAnsi="Times New Roman" w:hint="eastAsia"/>
                <w:bCs/>
                <w:szCs w:val="21"/>
              </w:rPr>
              <w:t>,</w:t>
            </w:r>
            <w:r>
              <w:rPr>
                <w:rFonts w:ascii="Times New Roman" w:hAnsi="Times New Roman" w:hint="eastAsia"/>
                <w:bCs/>
                <w:szCs w:val="21"/>
              </w:rPr>
              <w:t>陈超</w:t>
            </w:r>
            <w:r>
              <w:rPr>
                <w:rFonts w:ascii="Times New Roman" w:hAnsi="Times New Roman" w:hint="eastAsia"/>
                <w:bCs/>
                <w:szCs w:val="21"/>
              </w:rPr>
              <w:t xml:space="preserve">. </w:t>
            </w:r>
            <w:r>
              <w:rPr>
                <w:rFonts w:ascii="Times New Roman" w:hAnsi="Times New Roman" w:hint="eastAsia"/>
                <w:bCs/>
                <w:szCs w:val="21"/>
              </w:rPr>
              <w:t>基于卫星磁测数据的全球岩石圈磁场建模进展与展望</w:t>
            </w:r>
            <w:r>
              <w:rPr>
                <w:rFonts w:ascii="Times New Roman" w:hAnsi="Times New Roman" w:hint="eastAsia"/>
                <w:bCs/>
                <w:szCs w:val="21"/>
              </w:rPr>
              <w:t xml:space="preserve">[J]. </w:t>
            </w:r>
            <w:r>
              <w:rPr>
                <w:rFonts w:ascii="Times New Roman" w:hAnsi="Times New Roman" w:hint="eastAsia"/>
                <w:bCs/>
                <w:szCs w:val="21"/>
              </w:rPr>
              <w:t>地球物理学进展</w:t>
            </w:r>
            <w:r>
              <w:rPr>
                <w:rFonts w:ascii="Times New Roman" w:hAnsi="Times New Roman" w:hint="eastAsia"/>
                <w:bCs/>
                <w:szCs w:val="21"/>
              </w:rPr>
              <w:t>, 2015, 30(3): 1017</w:t>
            </w:r>
            <w:r>
              <w:rPr>
                <w:rFonts w:ascii="Times New Roman" w:hAnsi="Times New Roman" w:hint="eastAsia"/>
                <w:bCs/>
                <w:szCs w:val="21"/>
              </w:rPr>
              <w:t>–</w:t>
            </w:r>
            <w:r>
              <w:rPr>
                <w:rFonts w:ascii="Times New Roman" w:hAnsi="Times New Roman" w:hint="eastAsia"/>
                <w:bCs/>
                <w:szCs w:val="21"/>
              </w:rPr>
              <w:t>1033.</w:t>
            </w:r>
          </w:p>
          <w:p w:rsidR="000554BB" w:rsidRDefault="000554BB" w:rsidP="00EE0BA6">
            <w:pPr>
              <w:rPr>
                <w:rFonts w:ascii="Times New Roman" w:hAnsi="Times New Roman"/>
                <w:szCs w:val="21"/>
              </w:rPr>
            </w:pPr>
            <w:r>
              <w:rPr>
                <w:rFonts w:ascii="Times New Roman" w:hAnsi="Times New Roman" w:hint="eastAsia"/>
                <w:szCs w:val="21"/>
              </w:rPr>
              <w:t>7.</w:t>
            </w:r>
            <w:r>
              <w:rPr>
                <w:rFonts w:ascii="Times New Roman" w:hAnsi="Times New Roman"/>
                <w:szCs w:val="21"/>
              </w:rPr>
              <w:t>Tapley B D, Bettadpur S, Ries J C, et al. GRACE measurements of mass variability in the Earth system [J]. Science, 2004, 305(5683): 503–505.</w:t>
            </w:r>
          </w:p>
          <w:p w:rsidR="000554BB" w:rsidRDefault="000554BB" w:rsidP="00EE0BA6">
            <w:pPr>
              <w:rPr>
                <w:rFonts w:ascii="Times New Roman" w:hAnsi="Times New Roman"/>
                <w:szCs w:val="21"/>
              </w:rPr>
            </w:pPr>
            <w:r>
              <w:rPr>
                <w:rFonts w:ascii="Times New Roman" w:hAnsi="Times New Roman" w:hint="eastAsia"/>
                <w:szCs w:val="21"/>
              </w:rPr>
              <w:t>8.</w:t>
            </w:r>
            <w:r>
              <w:rPr>
                <w:rFonts w:ascii="Times New Roman" w:hAnsi="Times New Roman"/>
                <w:szCs w:val="21"/>
                <w:lang w:val="de-DE"/>
              </w:rPr>
              <w:t xml:space="preserve">Langel R A, Hinze W J. </w:t>
            </w:r>
            <w:r>
              <w:rPr>
                <w:rFonts w:ascii="Times New Roman" w:hAnsi="Times New Roman"/>
                <w:szCs w:val="21"/>
              </w:rPr>
              <w:t>The Magnetic Field of the Earth’s Lithosphere: The Satellite Perspective [M]. Cambridge University Press, 1998.</w:t>
            </w:r>
          </w:p>
          <w:p w:rsidR="000554BB" w:rsidRDefault="000554BB" w:rsidP="00EE0BA6">
            <w:pPr>
              <w:rPr>
                <w:rFonts w:ascii="Times New Roman" w:hAnsi="Times New Roman"/>
                <w:szCs w:val="21"/>
              </w:rPr>
            </w:pPr>
            <w:r>
              <w:rPr>
                <w:rFonts w:ascii="Times New Roman" w:hAnsi="Times New Roman" w:hint="eastAsia"/>
                <w:szCs w:val="21"/>
              </w:rPr>
              <w:t>9.</w:t>
            </w:r>
            <w:r>
              <w:rPr>
                <w:rFonts w:ascii="Times New Roman" w:hAnsi="Times New Roman"/>
                <w:szCs w:val="21"/>
              </w:rPr>
              <w:t>Reigber C, Lühr H, Schwintzer P, et al. Earth Observation with CHAMP [M]. Springer, 2005.</w:t>
            </w:r>
          </w:p>
          <w:p w:rsidR="000554BB" w:rsidRDefault="000554BB" w:rsidP="00EE0BA6">
            <w:pPr>
              <w:ind w:firstLineChars="200" w:firstLine="480"/>
              <w:rPr>
                <w:rFonts w:ascii="Times New Roman" w:hAnsi="Times New Roman"/>
                <w:bCs/>
                <w:sz w:val="24"/>
                <w:szCs w:val="24"/>
              </w:rPr>
            </w:pPr>
          </w:p>
        </w:tc>
      </w:tr>
    </w:tbl>
    <w:p w:rsidR="000554BB" w:rsidRPr="009F1218" w:rsidRDefault="000554BB" w:rsidP="000554BB">
      <w:pPr>
        <w:pStyle w:val="1"/>
        <w:pageBreakBefore/>
        <w:suppressAutoHyphens/>
        <w:ind w:left="2"/>
        <w:rPr>
          <w:sz w:val="32"/>
          <w:szCs w:val="32"/>
        </w:rPr>
      </w:pPr>
      <w:r w:rsidRPr="009F1218">
        <w:rPr>
          <w:rFonts w:hint="eastAsia"/>
          <w:sz w:val="32"/>
          <w:szCs w:val="32"/>
        </w:rPr>
        <w:lastRenderedPageBreak/>
        <w:t>《地球物理学前沿》课程内容大纲</w:t>
      </w:r>
    </w:p>
    <w:tbl>
      <w:tblPr>
        <w:tblW w:w="8335" w:type="dxa"/>
        <w:jc w:val="center"/>
        <w:tblLayout w:type="fixed"/>
        <w:tblLook w:val="04A0" w:firstRow="1" w:lastRow="0" w:firstColumn="1" w:lastColumn="0" w:noHBand="0" w:noVBand="1"/>
      </w:tblPr>
      <w:tblGrid>
        <w:gridCol w:w="8335"/>
      </w:tblGrid>
      <w:tr w:rsidR="000554BB" w:rsidRPr="00782A5F" w:rsidTr="008C033E">
        <w:trPr>
          <w:trHeight w:val="2815"/>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0554BB" w:rsidRPr="00F208E7" w:rsidRDefault="000554BB" w:rsidP="00EE0BA6">
            <w:pPr>
              <w:rPr>
                <w:rFonts w:ascii="Times New Roman" w:hAnsi="宋体"/>
                <w:b/>
                <w:sz w:val="24"/>
              </w:rPr>
            </w:pPr>
            <w:r w:rsidRPr="00782A5F">
              <w:rPr>
                <w:rFonts w:ascii="Times New Roman"/>
                <w:b/>
                <w:sz w:val="24"/>
              </w:rPr>
              <w:t>课程</w:t>
            </w:r>
            <w:r w:rsidRPr="00F208E7">
              <w:rPr>
                <w:rFonts w:ascii="Times New Roman" w:hAnsi="宋体"/>
                <w:b/>
                <w:sz w:val="24"/>
              </w:rPr>
              <w:t>编号：</w:t>
            </w:r>
            <w:r w:rsidRPr="00F208E7">
              <w:rPr>
                <w:rFonts w:ascii="Times New Roman" w:hAnsi="宋体"/>
                <w:b/>
                <w:sz w:val="24"/>
              </w:rPr>
              <w:t>B06</w:t>
            </w:r>
            <w:r w:rsidR="00F208E7" w:rsidRPr="00F208E7">
              <w:rPr>
                <w:rFonts w:ascii="Times New Roman" w:hAnsi="宋体"/>
                <w:b/>
                <w:sz w:val="24"/>
              </w:rPr>
              <w:t xml:space="preserve">0002 </w:t>
            </w:r>
            <w:r w:rsidRPr="00F208E7">
              <w:rPr>
                <w:rFonts w:ascii="Times New Roman" w:hAnsi="宋体"/>
                <w:b/>
                <w:sz w:val="24"/>
              </w:rPr>
              <w:t xml:space="preserve">             </w:t>
            </w:r>
            <w:r w:rsidR="00F208E7">
              <w:rPr>
                <w:rFonts w:ascii="Times New Roman" w:hAnsi="宋体"/>
                <w:b/>
                <w:sz w:val="24"/>
              </w:rPr>
              <w:t xml:space="preserve"> </w:t>
            </w:r>
            <w:r w:rsidRPr="00F208E7">
              <w:rPr>
                <w:rFonts w:ascii="Times New Roman" w:hAnsi="宋体"/>
                <w:b/>
                <w:sz w:val="24"/>
              </w:rPr>
              <w:t xml:space="preserve">  </w:t>
            </w:r>
            <w:r w:rsidRPr="00F208E7">
              <w:rPr>
                <w:rFonts w:ascii="Times New Roman" w:hAnsi="宋体"/>
                <w:b/>
                <w:sz w:val="24"/>
              </w:rPr>
              <w:t>总学时：</w:t>
            </w:r>
            <w:r w:rsidRPr="00F208E7">
              <w:rPr>
                <w:rFonts w:ascii="Times New Roman" w:hAnsi="宋体"/>
                <w:b/>
                <w:sz w:val="24"/>
              </w:rPr>
              <w:t>64</w:t>
            </w:r>
          </w:p>
          <w:p w:rsidR="000554BB" w:rsidRPr="00F208E7" w:rsidRDefault="000554BB" w:rsidP="00EE0BA6">
            <w:pPr>
              <w:rPr>
                <w:rFonts w:ascii="Times New Roman" w:hAnsi="宋体"/>
                <w:b/>
                <w:sz w:val="24"/>
              </w:rPr>
            </w:pPr>
            <w:r w:rsidRPr="00F208E7">
              <w:rPr>
                <w:rFonts w:ascii="Times New Roman" w:hAnsi="宋体"/>
                <w:b/>
                <w:sz w:val="24"/>
              </w:rPr>
              <w:t>开课学期：</w:t>
            </w:r>
            <w:r w:rsidRPr="00F208E7">
              <w:rPr>
                <w:rFonts w:ascii="Times New Roman" w:hAnsi="宋体"/>
                <w:b/>
                <w:sz w:val="24"/>
              </w:rPr>
              <w:t xml:space="preserve">1                       </w:t>
            </w:r>
            <w:r w:rsidRPr="00F208E7">
              <w:rPr>
                <w:rFonts w:ascii="Times New Roman" w:hAnsi="宋体"/>
                <w:b/>
                <w:sz w:val="24"/>
              </w:rPr>
              <w:t>学分：</w:t>
            </w:r>
            <w:r w:rsidRPr="00F208E7">
              <w:rPr>
                <w:rFonts w:ascii="Times New Roman" w:hAnsi="宋体"/>
                <w:b/>
                <w:sz w:val="24"/>
              </w:rPr>
              <w:t>4</w:t>
            </w:r>
          </w:p>
          <w:p w:rsidR="000554BB" w:rsidRPr="00782A5F" w:rsidRDefault="000554BB" w:rsidP="00EE0BA6">
            <w:pPr>
              <w:rPr>
                <w:rFonts w:ascii="Times New Roman" w:hAnsi="Times New Roman"/>
                <w:b/>
                <w:sz w:val="24"/>
              </w:rPr>
            </w:pPr>
            <w:r w:rsidRPr="00782A5F">
              <w:rPr>
                <w:rFonts w:ascii="Times New Roman"/>
                <w:b/>
                <w:sz w:val="24"/>
              </w:rPr>
              <w:t>课程中文名称：</w:t>
            </w:r>
            <w:r w:rsidRPr="00782A5F">
              <w:rPr>
                <w:rFonts w:ascii="Times New Roman"/>
                <w:sz w:val="24"/>
              </w:rPr>
              <w:t>地球物理学前沿</w:t>
            </w:r>
          </w:p>
          <w:p w:rsidR="000554BB" w:rsidRPr="00782A5F" w:rsidRDefault="000554BB" w:rsidP="00EE0BA6">
            <w:pPr>
              <w:rPr>
                <w:rFonts w:ascii="Times New Roman" w:hAnsi="Times New Roman"/>
                <w:sz w:val="24"/>
              </w:rPr>
            </w:pPr>
            <w:r w:rsidRPr="00782A5F">
              <w:rPr>
                <w:rFonts w:ascii="Times New Roman"/>
                <w:b/>
                <w:sz w:val="24"/>
              </w:rPr>
              <w:t>课程英文名称：</w:t>
            </w:r>
            <w:r w:rsidRPr="00782A5F">
              <w:rPr>
                <w:rFonts w:ascii="Times New Roman" w:hAnsi="Times New Roman"/>
                <w:sz w:val="24"/>
              </w:rPr>
              <w:t>Frontier researches of geophysics</w:t>
            </w:r>
          </w:p>
          <w:p w:rsidR="000554BB" w:rsidRPr="00782A5F" w:rsidRDefault="000554BB" w:rsidP="00EE0BA6">
            <w:pPr>
              <w:rPr>
                <w:rFonts w:ascii="Times New Roman" w:hAnsi="Times New Roman"/>
                <w:sz w:val="24"/>
              </w:rPr>
            </w:pPr>
            <w:r w:rsidRPr="00782A5F">
              <w:rPr>
                <w:rFonts w:ascii="Times New Roman"/>
                <w:b/>
                <w:sz w:val="24"/>
              </w:rPr>
              <w:t>教学方式：</w:t>
            </w:r>
            <w:r w:rsidRPr="00782A5F">
              <w:rPr>
                <w:rFonts w:ascii="Times New Roman"/>
                <w:sz w:val="24"/>
              </w:rPr>
              <w:t>授课与自学</w:t>
            </w:r>
          </w:p>
          <w:p w:rsidR="000554BB" w:rsidRPr="00782A5F" w:rsidRDefault="000554BB" w:rsidP="00EE0BA6">
            <w:pPr>
              <w:rPr>
                <w:rFonts w:ascii="Times New Roman" w:hAnsi="Times New Roman"/>
                <w:sz w:val="24"/>
              </w:rPr>
            </w:pPr>
            <w:r w:rsidRPr="00782A5F">
              <w:rPr>
                <w:rFonts w:ascii="Times New Roman"/>
                <w:b/>
                <w:sz w:val="24"/>
              </w:rPr>
              <w:t>考核与成绩评定方式：</w:t>
            </w:r>
            <w:r w:rsidRPr="00782A5F">
              <w:rPr>
                <w:rFonts w:ascii="Times New Roman"/>
                <w:sz w:val="24"/>
              </w:rPr>
              <w:t>课程论文</w:t>
            </w:r>
          </w:p>
          <w:p w:rsidR="000554BB" w:rsidRPr="00782A5F" w:rsidRDefault="000554BB" w:rsidP="00EE0BA6">
            <w:pPr>
              <w:rPr>
                <w:rFonts w:ascii="Times New Roman" w:hAnsi="Times New Roman"/>
                <w:sz w:val="24"/>
              </w:rPr>
            </w:pPr>
            <w:r w:rsidRPr="00782A5F">
              <w:rPr>
                <w:rFonts w:ascii="Times New Roman"/>
                <w:b/>
                <w:sz w:val="24"/>
              </w:rPr>
              <w:t>任课教师：</w:t>
            </w:r>
            <w:r w:rsidRPr="00782A5F">
              <w:rPr>
                <w:rFonts w:ascii="Times New Roman"/>
                <w:sz w:val="24"/>
              </w:rPr>
              <w:t>唐启家、陈超、郑勇、单斌、陈界宏</w:t>
            </w:r>
          </w:p>
          <w:p w:rsidR="000554BB" w:rsidRPr="00782A5F" w:rsidRDefault="000554BB" w:rsidP="00EE0BA6">
            <w:pPr>
              <w:ind w:firstLine="1320"/>
              <w:rPr>
                <w:rFonts w:ascii="Times New Roman" w:hAnsi="Times New Roman"/>
                <w:sz w:val="24"/>
              </w:rPr>
            </w:pPr>
            <w:r w:rsidRPr="00782A5F">
              <w:rPr>
                <w:rFonts w:ascii="Times New Roman"/>
                <w:sz w:val="24"/>
              </w:rPr>
              <w:t>余涛、王琪、毛娅丹、赵素涛等</w:t>
            </w:r>
          </w:p>
        </w:tc>
      </w:tr>
      <w:tr w:rsidR="000554BB"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0554BB" w:rsidRDefault="000554BB" w:rsidP="00EE0BA6">
            <w:pPr>
              <w:rPr>
                <w:b/>
                <w:sz w:val="24"/>
              </w:rPr>
            </w:pPr>
            <w:r>
              <w:rPr>
                <w:rFonts w:hint="eastAsia"/>
                <w:b/>
                <w:sz w:val="24"/>
              </w:rPr>
              <w:t>课程简介：</w:t>
            </w:r>
          </w:p>
          <w:p w:rsidR="000554BB" w:rsidRDefault="000554BB" w:rsidP="00EE0BA6">
            <w:pPr>
              <w:ind w:firstLineChars="200" w:firstLine="420"/>
              <w:rPr>
                <w:szCs w:val="21"/>
              </w:rPr>
            </w:pPr>
          </w:p>
          <w:p w:rsidR="000554BB" w:rsidRDefault="000554BB" w:rsidP="00EE0BA6">
            <w:pPr>
              <w:ind w:firstLineChars="200" w:firstLine="420"/>
              <w:rPr>
                <w:szCs w:val="21"/>
              </w:rPr>
            </w:pPr>
            <w:r>
              <w:rPr>
                <w:rFonts w:hint="eastAsia"/>
                <w:szCs w:val="21"/>
              </w:rPr>
              <w:t>介绍目前国际上在地震学、重力学、地磁学、空间大地测量学及地球动力学等方向的热点研究和进展，以及相关研究所获成果在地球物理学中的意义。</w:t>
            </w:r>
          </w:p>
          <w:p w:rsidR="000554BB" w:rsidRDefault="000554BB" w:rsidP="00EE0BA6">
            <w:pPr>
              <w:ind w:firstLineChars="200" w:firstLine="420"/>
              <w:rPr>
                <w:szCs w:val="21"/>
              </w:rPr>
            </w:pPr>
          </w:p>
          <w:p w:rsidR="000554BB" w:rsidRDefault="000554BB" w:rsidP="00EE0BA6">
            <w:pPr>
              <w:rPr>
                <w:rFonts w:ascii="Times New Roman" w:hAnsi="Times New Roman"/>
                <w:szCs w:val="21"/>
              </w:rPr>
            </w:pPr>
            <w:r>
              <w:rPr>
                <w:rFonts w:ascii="Times New Roman" w:hAnsi="Times New Roman"/>
                <w:szCs w:val="21"/>
              </w:rPr>
              <w:t xml:space="preserve"> Introduction to frontier researches in seismology, gravity, geomagnetism</w:t>
            </w:r>
            <w:r>
              <w:rPr>
                <w:rFonts w:ascii="Times New Roman" w:hAnsi="Times New Roman" w:hint="eastAsia"/>
                <w:szCs w:val="21"/>
              </w:rPr>
              <w:t>,</w:t>
            </w:r>
            <w:r>
              <w:rPr>
                <w:rFonts w:ascii="Times New Roman" w:hAnsi="Times New Roman"/>
                <w:szCs w:val="21"/>
              </w:rPr>
              <w:t xml:space="preserve"> space geodesy </w:t>
            </w:r>
            <w:r>
              <w:rPr>
                <w:rFonts w:ascii="Times New Roman" w:hAnsi="Times New Roman" w:hint="eastAsia"/>
                <w:szCs w:val="21"/>
              </w:rPr>
              <w:t xml:space="preserve">and geodynamics </w:t>
            </w:r>
            <w:r>
              <w:rPr>
                <w:rFonts w:ascii="Times New Roman" w:hAnsi="Times New Roman"/>
                <w:szCs w:val="21"/>
              </w:rPr>
              <w:t>etc. The course shows how the researches help us to significantly advance our understanding for the Earth.</w:t>
            </w:r>
          </w:p>
          <w:p w:rsidR="000554BB" w:rsidRDefault="000554BB" w:rsidP="00EE0BA6">
            <w:pPr>
              <w:rPr>
                <w:sz w:val="24"/>
              </w:rPr>
            </w:pPr>
          </w:p>
        </w:tc>
      </w:tr>
      <w:tr w:rsidR="000554BB"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0554BB" w:rsidRDefault="000554BB" w:rsidP="00EE0BA6">
            <w:pPr>
              <w:rPr>
                <w:b/>
                <w:sz w:val="24"/>
              </w:rPr>
            </w:pPr>
            <w:r>
              <w:rPr>
                <w:rFonts w:hint="eastAsia"/>
                <w:b/>
                <w:sz w:val="24"/>
              </w:rPr>
              <w:t>教学目标：</w:t>
            </w:r>
          </w:p>
          <w:p w:rsidR="000554BB" w:rsidRDefault="000554BB" w:rsidP="00EE0BA6">
            <w:pPr>
              <w:rPr>
                <w:sz w:val="24"/>
              </w:rPr>
            </w:pPr>
          </w:p>
          <w:p w:rsidR="000554BB" w:rsidRDefault="000554BB" w:rsidP="00EE0BA6">
            <w:pPr>
              <w:rPr>
                <w:szCs w:val="21"/>
              </w:rPr>
            </w:pPr>
            <w:r>
              <w:rPr>
                <w:rFonts w:hint="eastAsia"/>
                <w:szCs w:val="21"/>
              </w:rPr>
              <w:t>使学生了解各种专业方向探测地球结构所使用的方法，及其方法设计上的优缺点。最后能够培养出综合的评述和思考能力，提升学生对于国际前沿研究的视野。</w:t>
            </w:r>
          </w:p>
          <w:p w:rsidR="000554BB" w:rsidRDefault="000554BB" w:rsidP="00EE0BA6">
            <w:pPr>
              <w:rPr>
                <w:sz w:val="24"/>
              </w:rPr>
            </w:pPr>
          </w:p>
        </w:tc>
      </w:tr>
      <w:tr w:rsidR="000554BB"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0554BB" w:rsidRDefault="000554BB" w:rsidP="00EE0BA6">
            <w:pPr>
              <w:rPr>
                <w:b/>
                <w:sz w:val="24"/>
              </w:rPr>
            </w:pPr>
            <w:r>
              <w:rPr>
                <w:rFonts w:hint="eastAsia"/>
                <w:b/>
                <w:sz w:val="24"/>
              </w:rPr>
              <w:t>课程内容：</w:t>
            </w:r>
          </w:p>
          <w:p w:rsidR="000554BB" w:rsidRDefault="000554BB" w:rsidP="00EE0BA6">
            <w:pPr>
              <w:rPr>
                <w:szCs w:val="21"/>
              </w:rPr>
            </w:pPr>
          </w:p>
          <w:p w:rsidR="000554BB" w:rsidRDefault="000554BB" w:rsidP="00EE0BA6">
            <w:pPr>
              <w:rPr>
                <w:szCs w:val="21"/>
              </w:rPr>
            </w:pPr>
            <w:r>
              <w:rPr>
                <w:rFonts w:hint="eastAsia"/>
                <w:szCs w:val="21"/>
              </w:rPr>
              <w:t>第一讲：地震学热点研究方向及成果</w:t>
            </w:r>
          </w:p>
          <w:p w:rsidR="000554BB" w:rsidRDefault="000554BB" w:rsidP="00EE0BA6">
            <w:pPr>
              <w:rPr>
                <w:szCs w:val="21"/>
              </w:rPr>
            </w:pPr>
            <w:r>
              <w:rPr>
                <w:rFonts w:hint="eastAsia"/>
                <w:szCs w:val="21"/>
              </w:rPr>
              <w:t>第二讲：重磁学热点研究方向及成果</w:t>
            </w:r>
          </w:p>
          <w:p w:rsidR="000554BB" w:rsidRDefault="000554BB" w:rsidP="00EE0BA6">
            <w:pPr>
              <w:rPr>
                <w:szCs w:val="21"/>
              </w:rPr>
            </w:pPr>
            <w:r>
              <w:rPr>
                <w:rFonts w:hint="eastAsia"/>
                <w:szCs w:val="21"/>
              </w:rPr>
              <w:t>第三讲：地震学热点研究方向及成果</w:t>
            </w:r>
          </w:p>
          <w:p w:rsidR="000554BB" w:rsidRDefault="000554BB" w:rsidP="00EE0BA6">
            <w:pPr>
              <w:rPr>
                <w:szCs w:val="21"/>
              </w:rPr>
            </w:pPr>
            <w:r>
              <w:rPr>
                <w:rFonts w:hint="eastAsia"/>
                <w:szCs w:val="21"/>
              </w:rPr>
              <w:t>第四讲：空间大地测量学方向及成果</w:t>
            </w:r>
          </w:p>
          <w:p w:rsidR="000554BB" w:rsidRDefault="000554BB" w:rsidP="00EE0BA6">
            <w:pPr>
              <w:rPr>
                <w:szCs w:val="21"/>
              </w:rPr>
            </w:pPr>
            <w:r>
              <w:rPr>
                <w:rFonts w:hint="eastAsia"/>
                <w:szCs w:val="21"/>
              </w:rPr>
              <w:t>第五讲：地球动力学热点研究方向及成果</w:t>
            </w:r>
          </w:p>
          <w:p w:rsidR="000554BB" w:rsidRDefault="000554BB" w:rsidP="00EE0BA6">
            <w:pPr>
              <w:rPr>
                <w:szCs w:val="21"/>
              </w:rPr>
            </w:pPr>
            <w:r>
              <w:rPr>
                <w:rFonts w:hint="eastAsia"/>
                <w:szCs w:val="21"/>
              </w:rPr>
              <w:t>第六讲：地震前兆热点研究方向及成果</w:t>
            </w:r>
          </w:p>
          <w:p w:rsidR="000554BB" w:rsidRDefault="000554BB" w:rsidP="00EE0BA6">
            <w:pPr>
              <w:rPr>
                <w:szCs w:val="21"/>
              </w:rPr>
            </w:pPr>
            <w:r>
              <w:rPr>
                <w:rFonts w:hint="eastAsia"/>
                <w:szCs w:val="21"/>
              </w:rPr>
              <w:t>第七讲：岩石物理学热点研究方向及成果</w:t>
            </w:r>
          </w:p>
          <w:p w:rsidR="000554BB" w:rsidRDefault="000554BB" w:rsidP="00EE0BA6">
            <w:pPr>
              <w:suppressAutoHyphens/>
              <w:ind w:left="315"/>
            </w:pPr>
          </w:p>
        </w:tc>
      </w:tr>
      <w:tr w:rsidR="000554BB"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0554BB" w:rsidRDefault="000554BB" w:rsidP="00EE0BA6">
            <w:pPr>
              <w:rPr>
                <w:b/>
                <w:sz w:val="24"/>
              </w:rPr>
            </w:pPr>
            <w:r>
              <w:rPr>
                <w:rFonts w:hint="eastAsia"/>
                <w:b/>
                <w:sz w:val="24"/>
              </w:rPr>
              <w:t>教学方法与手段：</w:t>
            </w:r>
          </w:p>
          <w:p w:rsidR="000554BB" w:rsidRDefault="000554BB" w:rsidP="00EE0BA6">
            <w:pPr>
              <w:rPr>
                <w:szCs w:val="21"/>
              </w:rPr>
            </w:pPr>
          </w:p>
          <w:p w:rsidR="000554BB" w:rsidRDefault="000554BB" w:rsidP="00EE0BA6">
            <w:pPr>
              <w:rPr>
                <w:szCs w:val="21"/>
              </w:rPr>
            </w:pPr>
            <w:r>
              <w:rPr>
                <w:rFonts w:hint="eastAsia"/>
                <w:szCs w:val="21"/>
              </w:rPr>
              <w:t>板书及</w:t>
            </w:r>
            <w:r>
              <w:rPr>
                <w:rFonts w:hint="eastAsia"/>
                <w:szCs w:val="21"/>
              </w:rPr>
              <w:t>PPT</w:t>
            </w:r>
            <w:r>
              <w:rPr>
                <w:rFonts w:hint="eastAsia"/>
                <w:szCs w:val="21"/>
              </w:rPr>
              <w:t>教学</w:t>
            </w:r>
          </w:p>
          <w:p w:rsidR="000554BB" w:rsidRDefault="000554BB" w:rsidP="00EE0BA6">
            <w:pPr>
              <w:rPr>
                <w:sz w:val="24"/>
              </w:rPr>
            </w:pPr>
          </w:p>
        </w:tc>
      </w:tr>
      <w:tr w:rsidR="000554BB"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0554BB" w:rsidRDefault="000554BB" w:rsidP="00EE0BA6">
            <w:pPr>
              <w:rPr>
                <w:szCs w:val="21"/>
              </w:rPr>
            </w:pPr>
            <w:r>
              <w:rPr>
                <w:rFonts w:hint="eastAsia"/>
                <w:b/>
                <w:sz w:val="24"/>
              </w:rPr>
              <w:t>先修课程及后续课程：</w:t>
            </w:r>
          </w:p>
          <w:p w:rsidR="000554BB" w:rsidRDefault="000554BB" w:rsidP="00EE0BA6">
            <w:pPr>
              <w:rPr>
                <w:szCs w:val="21"/>
              </w:rPr>
            </w:pPr>
          </w:p>
          <w:p w:rsidR="000554BB" w:rsidRDefault="000554BB" w:rsidP="00EE0BA6">
            <w:pPr>
              <w:rPr>
                <w:szCs w:val="21"/>
              </w:rPr>
            </w:pPr>
            <w:r>
              <w:rPr>
                <w:rFonts w:hint="eastAsia"/>
                <w:szCs w:val="21"/>
              </w:rPr>
              <w:t>无</w:t>
            </w:r>
          </w:p>
          <w:p w:rsidR="000554BB" w:rsidRDefault="000554BB" w:rsidP="00EE0BA6">
            <w:pPr>
              <w:rPr>
                <w:b/>
                <w:sz w:val="24"/>
              </w:rPr>
            </w:pPr>
          </w:p>
        </w:tc>
      </w:tr>
      <w:tr w:rsidR="000554BB" w:rsidTr="005D592A">
        <w:trPr>
          <w:trHeight w:val="13278"/>
          <w:jc w:val="center"/>
        </w:trPr>
        <w:tc>
          <w:tcPr>
            <w:tcW w:w="8335" w:type="dxa"/>
            <w:tcBorders>
              <w:top w:val="single" w:sz="4" w:space="0" w:color="000000"/>
              <w:left w:val="single" w:sz="4" w:space="0" w:color="000000"/>
              <w:bottom w:val="single" w:sz="4" w:space="0" w:color="000000"/>
              <w:right w:val="single" w:sz="4" w:space="0" w:color="000000"/>
            </w:tcBorders>
          </w:tcPr>
          <w:p w:rsidR="000554BB" w:rsidRDefault="000554BB" w:rsidP="00EE0BA6">
            <w:pPr>
              <w:rPr>
                <w:b/>
                <w:sz w:val="24"/>
              </w:rPr>
            </w:pPr>
            <w:r>
              <w:rPr>
                <w:rFonts w:hint="eastAsia"/>
                <w:b/>
                <w:sz w:val="24"/>
              </w:rPr>
              <w:lastRenderedPageBreak/>
              <w:t>教材及参考书：</w:t>
            </w:r>
          </w:p>
          <w:p w:rsidR="000554BB" w:rsidRDefault="000554BB" w:rsidP="00EE0BA6">
            <w:pPr>
              <w:rPr>
                <w:b/>
                <w:sz w:val="24"/>
              </w:rPr>
            </w:pPr>
          </w:p>
          <w:p w:rsidR="000554BB" w:rsidRDefault="000554BB" w:rsidP="00EE0BA6">
            <w:pPr>
              <w:rPr>
                <w:szCs w:val="21"/>
              </w:rPr>
            </w:pPr>
            <w:r>
              <w:rPr>
                <w:rFonts w:hint="eastAsia"/>
                <w:b/>
                <w:sz w:val="24"/>
              </w:rPr>
              <w:t>教材</w:t>
            </w:r>
            <w:r>
              <w:rPr>
                <w:rFonts w:hint="eastAsia"/>
                <w:szCs w:val="21"/>
              </w:rPr>
              <w:t>无</w:t>
            </w:r>
          </w:p>
          <w:p w:rsidR="000554BB" w:rsidRDefault="000554BB" w:rsidP="00EE0BA6">
            <w:pPr>
              <w:rPr>
                <w:szCs w:val="21"/>
              </w:rPr>
            </w:pPr>
          </w:p>
          <w:p w:rsidR="000554BB" w:rsidRDefault="000554BB" w:rsidP="00EE0BA6">
            <w:pPr>
              <w:rPr>
                <w:b/>
                <w:sz w:val="24"/>
              </w:rPr>
            </w:pPr>
            <w:r>
              <w:rPr>
                <w:rFonts w:hint="eastAsia"/>
                <w:b/>
                <w:sz w:val="24"/>
              </w:rPr>
              <w:t>参考教材</w:t>
            </w:r>
          </w:p>
          <w:p w:rsidR="000554BB" w:rsidRDefault="000554BB" w:rsidP="00EE0BA6">
            <w:pPr>
              <w:rPr>
                <w:szCs w:val="21"/>
              </w:rPr>
            </w:pPr>
            <w:r>
              <w:rPr>
                <w:rFonts w:hint="eastAsia"/>
                <w:szCs w:val="21"/>
              </w:rPr>
              <w:t>近三年在国际地球物理学知名</w:t>
            </w:r>
            <w:r>
              <w:rPr>
                <w:rFonts w:hint="eastAsia"/>
                <w:szCs w:val="21"/>
              </w:rPr>
              <w:t>sci</w:t>
            </w:r>
            <w:r>
              <w:rPr>
                <w:rFonts w:hint="eastAsia"/>
                <w:szCs w:val="21"/>
              </w:rPr>
              <w:t>期刊所发表的相关科学论文</w:t>
            </w:r>
          </w:p>
          <w:p w:rsidR="000554BB" w:rsidRDefault="000554BB" w:rsidP="00EE0BA6">
            <w:pPr>
              <w:rPr>
                <w:b/>
                <w:sz w:val="24"/>
              </w:rPr>
            </w:pPr>
          </w:p>
        </w:tc>
      </w:tr>
    </w:tbl>
    <w:p w:rsidR="00FE7F13" w:rsidRDefault="00FE7F13">
      <w:pPr>
        <w:widowControl/>
        <w:jc w:val="left"/>
        <w:rPr>
          <w:rFonts w:ascii="宋体" w:hAnsi="宋体" w:cs="宋体"/>
          <w:b/>
          <w:color w:val="000000"/>
          <w:sz w:val="24"/>
        </w:rPr>
      </w:pPr>
      <w:r>
        <w:rPr>
          <w:rFonts w:ascii="宋体" w:hAnsi="宋体" w:cs="宋体"/>
          <w:b/>
          <w:color w:val="000000"/>
          <w:sz w:val="24"/>
        </w:rPr>
        <w:br w:type="page"/>
      </w:r>
    </w:p>
    <w:p w:rsidR="009C35EE" w:rsidRDefault="00FA7E00" w:rsidP="009F1218">
      <w:pPr>
        <w:jc w:val="left"/>
        <w:outlineLvl w:val="0"/>
        <w:rPr>
          <w:rFonts w:eastAsia="PMingLiU"/>
          <w:b/>
          <w:color w:val="000000"/>
          <w:sz w:val="24"/>
          <w:highlight w:val="cyan"/>
        </w:rPr>
      </w:pPr>
      <w:r>
        <w:rPr>
          <w:rFonts w:eastAsia="楷体_GB2312" w:hint="eastAsia"/>
          <w:b/>
          <w:color w:val="000000"/>
          <w:sz w:val="24"/>
        </w:rPr>
        <w:lastRenderedPageBreak/>
        <w:t>五、需阅读的主要经典著作和专业学术期刊目录</w:t>
      </w:r>
    </w:p>
    <w:tbl>
      <w:tblPr>
        <w:tblW w:w="8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4356"/>
        <w:gridCol w:w="3364"/>
      </w:tblGrid>
      <w:tr w:rsidR="009C35EE" w:rsidTr="0007748A">
        <w:trPr>
          <w:jc w:val="center"/>
        </w:trPr>
        <w:tc>
          <w:tcPr>
            <w:tcW w:w="610" w:type="dxa"/>
            <w:tcBorders>
              <w:top w:val="single" w:sz="4" w:space="0" w:color="auto"/>
              <w:left w:val="single" w:sz="4" w:space="0" w:color="auto"/>
              <w:bottom w:val="single" w:sz="4" w:space="0" w:color="auto"/>
              <w:right w:val="single" w:sz="4" w:space="0" w:color="auto"/>
            </w:tcBorders>
            <w:vAlign w:val="center"/>
          </w:tcPr>
          <w:p w:rsidR="009C35EE" w:rsidRDefault="000C52F3">
            <w:pPr>
              <w:jc w:val="center"/>
              <w:rPr>
                <w:b/>
                <w:bCs/>
                <w:sz w:val="18"/>
                <w:szCs w:val="18"/>
              </w:rPr>
            </w:pPr>
            <w:r>
              <w:rPr>
                <w:rFonts w:hint="eastAsia"/>
                <w:b/>
                <w:bCs/>
                <w:sz w:val="18"/>
                <w:szCs w:val="18"/>
              </w:rPr>
              <w:t>序号</w:t>
            </w:r>
          </w:p>
        </w:tc>
        <w:tc>
          <w:tcPr>
            <w:tcW w:w="4356" w:type="dxa"/>
            <w:tcBorders>
              <w:top w:val="single" w:sz="4" w:space="0" w:color="auto"/>
              <w:left w:val="single" w:sz="4" w:space="0" w:color="auto"/>
              <w:bottom w:val="single" w:sz="4" w:space="0" w:color="auto"/>
              <w:right w:val="single" w:sz="4" w:space="0" w:color="auto"/>
            </w:tcBorders>
            <w:vAlign w:val="center"/>
          </w:tcPr>
          <w:p w:rsidR="009C35EE" w:rsidRDefault="000C52F3">
            <w:pPr>
              <w:jc w:val="center"/>
              <w:rPr>
                <w:b/>
                <w:bCs/>
                <w:sz w:val="18"/>
                <w:szCs w:val="18"/>
              </w:rPr>
            </w:pPr>
            <w:r>
              <w:rPr>
                <w:rFonts w:hint="eastAsia"/>
                <w:b/>
                <w:bCs/>
                <w:sz w:val="18"/>
                <w:szCs w:val="18"/>
              </w:rPr>
              <w:t>著作或期刊的名称</w:t>
            </w:r>
          </w:p>
        </w:tc>
        <w:tc>
          <w:tcPr>
            <w:tcW w:w="3364" w:type="dxa"/>
            <w:tcBorders>
              <w:top w:val="single" w:sz="4" w:space="0" w:color="auto"/>
              <w:left w:val="single" w:sz="4" w:space="0" w:color="auto"/>
              <w:bottom w:val="single" w:sz="4" w:space="0" w:color="auto"/>
              <w:right w:val="single" w:sz="4" w:space="0" w:color="auto"/>
            </w:tcBorders>
            <w:vAlign w:val="center"/>
          </w:tcPr>
          <w:p w:rsidR="009C35EE" w:rsidRDefault="000C52F3">
            <w:pPr>
              <w:jc w:val="center"/>
              <w:rPr>
                <w:b/>
                <w:bCs/>
                <w:sz w:val="18"/>
                <w:szCs w:val="18"/>
              </w:rPr>
            </w:pPr>
            <w:r>
              <w:rPr>
                <w:rFonts w:hint="eastAsia"/>
                <w:b/>
                <w:bCs/>
                <w:sz w:val="18"/>
                <w:szCs w:val="18"/>
              </w:rPr>
              <w:t>作者或出版单位</w:t>
            </w:r>
          </w:p>
        </w:tc>
      </w:tr>
      <w:tr w:rsidR="009C35EE" w:rsidTr="0007748A">
        <w:trPr>
          <w:jc w:val="center"/>
        </w:trPr>
        <w:tc>
          <w:tcPr>
            <w:tcW w:w="610" w:type="dxa"/>
            <w:tcBorders>
              <w:top w:val="single" w:sz="4" w:space="0" w:color="auto"/>
              <w:left w:val="single" w:sz="4" w:space="0" w:color="auto"/>
              <w:bottom w:val="single" w:sz="4" w:space="0" w:color="auto"/>
              <w:right w:val="single" w:sz="4" w:space="0" w:color="auto"/>
            </w:tcBorders>
          </w:tcPr>
          <w:p w:rsidR="009C35EE" w:rsidRDefault="000C52F3">
            <w:pPr>
              <w:pStyle w:val="ae"/>
              <w:adjustRightInd/>
              <w:spacing w:before="0" w:after="0" w:line="240" w:lineRule="auto"/>
              <w:jc w:val="center"/>
              <w:rPr>
                <w:rFonts w:ascii="Times New Roman"/>
                <w:kern w:val="2"/>
                <w:sz w:val="18"/>
                <w:szCs w:val="18"/>
              </w:rPr>
            </w:pPr>
            <w:r>
              <w:rPr>
                <w:rFonts w:ascii="Times New Roman"/>
                <w:kern w:val="2"/>
                <w:sz w:val="18"/>
                <w:szCs w:val="18"/>
              </w:rPr>
              <w:t>1</w:t>
            </w:r>
          </w:p>
          <w:p w:rsidR="009C35EE" w:rsidRDefault="000C52F3">
            <w:pPr>
              <w:jc w:val="center"/>
              <w:rPr>
                <w:sz w:val="18"/>
                <w:szCs w:val="18"/>
              </w:rPr>
            </w:pPr>
            <w:r>
              <w:rPr>
                <w:sz w:val="18"/>
                <w:szCs w:val="18"/>
              </w:rPr>
              <w:t>2</w:t>
            </w:r>
          </w:p>
          <w:p w:rsidR="009C35EE" w:rsidRDefault="000C52F3">
            <w:pPr>
              <w:jc w:val="center"/>
              <w:rPr>
                <w:sz w:val="18"/>
                <w:szCs w:val="18"/>
              </w:rPr>
            </w:pPr>
            <w:r>
              <w:rPr>
                <w:sz w:val="18"/>
                <w:szCs w:val="18"/>
              </w:rPr>
              <w:t>3</w:t>
            </w:r>
          </w:p>
          <w:p w:rsidR="009C35EE" w:rsidRDefault="000C52F3">
            <w:pPr>
              <w:jc w:val="center"/>
              <w:rPr>
                <w:sz w:val="18"/>
                <w:szCs w:val="18"/>
              </w:rPr>
            </w:pPr>
            <w:r>
              <w:rPr>
                <w:sz w:val="18"/>
                <w:szCs w:val="18"/>
              </w:rPr>
              <w:t>4</w:t>
            </w:r>
          </w:p>
          <w:p w:rsidR="009C35EE" w:rsidRDefault="000C52F3">
            <w:pPr>
              <w:jc w:val="center"/>
              <w:rPr>
                <w:sz w:val="18"/>
                <w:szCs w:val="18"/>
              </w:rPr>
            </w:pPr>
            <w:r>
              <w:rPr>
                <w:sz w:val="18"/>
                <w:szCs w:val="18"/>
              </w:rPr>
              <w:t>5</w:t>
            </w:r>
          </w:p>
          <w:p w:rsidR="009C35EE" w:rsidRDefault="000C52F3">
            <w:pPr>
              <w:jc w:val="center"/>
              <w:rPr>
                <w:sz w:val="18"/>
                <w:szCs w:val="18"/>
              </w:rPr>
            </w:pPr>
            <w:r>
              <w:rPr>
                <w:sz w:val="18"/>
                <w:szCs w:val="18"/>
              </w:rPr>
              <w:t>6</w:t>
            </w:r>
          </w:p>
          <w:p w:rsidR="009C35EE" w:rsidRDefault="000C52F3">
            <w:pPr>
              <w:jc w:val="center"/>
              <w:rPr>
                <w:sz w:val="18"/>
                <w:szCs w:val="18"/>
              </w:rPr>
            </w:pPr>
            <w:r>
              <w:rPr>
                <w:sz w:val="18"/>
                <w:szCs w:val="18"/>
              </w:rPr>
              <w:t>7</w:t>
            </w:r>
          </w:p>
          <w:p w:rsidR="009C35EE" w:rsidRDefault="000C52F3">
            <w:pPr>
              <w:jc w:val="center"/>
              <w:rPr>
                <w:sz w:val="18"/>
                <w:szCs w:val="18"/>
              </w:rPr>
            </w:pPr>
            <w:r>
              <w:rPr>
                <w:sz w:val="18"/>
                <w:szCs w:val="18"/>
              </w:rPr>
              <w:t>8</w:t>
            </w:r>
          </w:p>
          <w:p w:rsidR="009C35EE" w:rsidRDefault="000C52F3">
            <w:pPr>
              <w:jc w:val="center"/>
              <w:rPr>
                <w:sz w:val="18"/>
                <w:szCs w:val="18"/>
              </w:rPr>
            </w:pPr>
            <w:r>
              <w:rPr>
                <w:sz w:val="18"/>
                <w:szCs w:val="18"/>
              </w:rPr>
              <w:t>9</w:t>
            </w:r>
          </w:p>
          <w:p w:rsidR="009C35EE" w:rsidRDefault="000C52F3">
            <w:pPr>
              <w:jc w:val="center"/>
              <w:rPr>
                <w:sz w:val="18"/>
                <w:szCs w:val="18"/>
              </w:rPr>
            </w:pPr>
            <w:r>
              <w:rPr>
                <w:sz w:val="18"/>
                <w:szCs w:val="18"/>
              </w:rPr>
              <w:t>10</w:t>
            </w:r>
          </w:p>
          <w:p w:rsidR="009C35EE" w:rsidRDefault="000C52F3">
            <w:pPr>
              <w:jc w:val="center"/>
              <w:rPr>
                <w:sz w:val="18"/>
                <w:szCs w:val="18"/>
              </w:rPr>
            </w:pPr>
            <w:r>
              <w:rPr>
                <w:sz w:val="18"/>
                <w:szCs w:val="18"/>
              </w:rPr>
              <w:t>11</w:t>
            </w:r>
          </w:p>
          <w:p w:rsidR="009C35EE" w:rsidRDefault="000C52F3">
            <w:pPr>
              <w:jc w:val="center"/>
              <w:rPr>
                <w:sz w:val="18"/>
                <w:szCs w:val="18"/>
              </w:rPr>
            </w:pPr>
            <w:r>
              <w:rPr>
                <w:sz w:val="18"/>
                <w:szCs w:val="18"/>
              </w:rPr>
              <w:t>12</w:t>
            </w:r>
          </w:p>
          <w:p w:rsidR="009C35EE" w:rsidRDefault="000C52F3">
            <w:pPr>
              <w:jc w:val="center"/>
              <w:rPr>
                <w:sz w:val="18"/>
                <w:szCs w:val="18"/>
              </w:rPr>
            </w:pPr>
            <w:r>
              <w:rPr>
                <w:sz w:val="18"/>
                <w:szCs w:val="18"/>
              </w:rPr>
              <w:t>13</w:t>
            </w:r>
          </w:p>
          <w:p w:rsidR="009C35EE" w:rsidRDefault="000C52F3">
            <w:pPr>
              <w:jc w:val="center"/>
              <w:rPr>
                <w:sz w:val="18"/>
                <w:szCs w:val="18"/>
              </w:rPr>
            </w:pPr>
            <w:r>
              <w:rPr>
                <w:sz w:val="18"/>
                <w:szCs w:val="18"/>
              </w:rPr>
              <w:t>14</w:t>
            </w:r>
          </w:p>
          <w:p w:rsidR="009C35EE" w:rsidRDefault="000C52F3">
            <w:pPr>
              <w:jc w:val="center"/>
              <w:rPr>
                <w:sz w:val="18"/>
                <w:szCs w:val="18"/>
              </w:rPr>
            </w:pPr>
            <w:r>
              <w:rPr>
                <w:sz w:val="18"/>
                <w:szCs w:val="18"/>
              </w:rPr>
              <w:t>5</w:t>
            </w:r>
          </w:p>
          <w:p w:rsidR="009C35EE" w:rsidRDefault="000C52F3">
            <w:pPr>
              <w:jc w:val="center"/>
              <w:rPr>
                <w:sz w:val="18"/>
                <w:szCs w:val="18"/>
              </w:rPr>
            </w:pPr>
            <w:r>
              <w:rPr>
                <w:sz w:val="18"/>
                <w:szCs w:val="18"/>
              </w:rPr>
              <w:t>16</w:t>
            </w:r>
          </w:p>
          <w:p w:rsidR="009C35EE" w:rsidRDefault="000C52F3">
            <w:pPr>
              <w:jc w:val="center"/>
              <w:rPr>
                <w:sz w:val="18"/>
                <w:szCs w:val="18"/>
              </w:rPr>
            </w:pPr>
            <w:r>
              <w:rPr>
                <w:sz w:val="18"/>
                <w:szCs w:val="18"/>
              </w:rPr>
              <w:t>17</w:t>
            </w:r>
          </w:p>
          <w:p w:rsidR="009C35EE" w:rsidRDefault="000C52F3">
            <w:pPr>
              <w:jc w:val="center"/>
              <w:rPr>
                <w:sz w:val="18"/>
                <w:szCs w:val="18"/>
              </w:rPr>
            </w:pPr>
            <w:r>
              <w:rPr>
                <w:sz w:val="18"/>
                <w:szCs w:val="18"/>
              </w:rPr>
              <w:t>18</w:t>
            </w:r>
          </w:p>
          <w:p w:rsidR="009C35EE" w:rsidRDefault="000C52F3">
            <w:pPr>
              <w:jc w:val="center"/>
              <w:rPr>
                <w:sz w:val="18"/>
                <w:szCs w:val="18"/>
              </w:rPr>
            </w:pPr>
            <w:r>
              <w:rPr>
                <w:sz w:val="18"/>
                <w:szCs w:val="18"/>
              </w:rPr>
              <w:t>19</w:t>
            </w:r>
          </w:p>
          <w:p w:rsidR="009C35EE" w:rsidRDefault="000C52F3">
            <w:pPr>
              <w:jc w:val="center"/>
              <w:rPr>
                <w:sz w:val="18"/>
                <w:szCs w:val="18"/>
              </w:rPr>
            </w:pPr>
            <w:r>
              <w:rPr>
                <w:sz w:val="18"/>
                <w:szCs w:val="18"/>
              </w:rPr>
              <w:t>20</w:t>
            </w:r>
          </w:p>
          <w:p w:rsidR="009C35EE" w:rsidRDefault="000C52F3">
            <w:pPr>
              <w:jc w:val="center"/>
              <w:rPr>
                <w:sz w:val="18"/>
                <w:szCs w:val="18"/>
              </w:rPr>
            </w:pPr>
            <w:r>
              <w:rPr>
                <w:sz w:val="18"/>
                <w:szCs w:val="18"/>
              </w:rPr>
              <w:t>21</w:t>
            </w:r>
          </w:p>
          <w:p w:rsidR="009C35EE" w:rsidRDefault="000C52F3">
            <w:pPr>
              <w:jc w:val="center"/>
              <w:rPr>
                <w:sz w:val="18"/>
                <w:szCs w:val="18"/>
              </w:rPr>
            </w:pPr>
            <w:r>
              <w:rPr>
                <w:sz w:val="18"/>
                <w:szCs w:val="18"/>
              </w:rPr>
              <w:t>22</w:t>
            </w:r>
          </w:p>
          <w:p w:rsidR="009C35EE" w:rsidRDefault="000C52F3">
            <w:pPr>
              <w:jc w:val="center"/>
              <w:rPr>
                <w:sz w:val="18"/>
                <w:szCs w:val="18"/>
              </w:rPr>
            </w:pPr>
            <w:r>
              <w:rPr>
                <w:sz w:val="18"/>
                <w:szCs w:val="18"/>
              </w:rPr>
              <w:t>23</w:t>
            </w:r>
          </w:p>
          <w:p w:rsidR="009C35EE" w:rsidRDefault="000C52F3">
            <w:pPr>
              <w:jc w:val="center"/>
              <w:rPr>
                <w:sz w:val="18"/>
                <w:szCs w:val="18"/>
              </w:rPr>
            </w:pPr>
            <w:r>
              <w:rPr>
                <w:sz w:val="18"/>
                <w:szCs w:val="18"/>
              </w:rPr>
              <w:t>24</w:t>
            </w:r>
          </w:p>
          <w:p w:rsidR="009C35EE" w:rsidRDefault="000C52F3">
            <w:pPr>
              <w:jc w:val="center"/>
              <w:rPr>
                <w:sz w:val="18"/>
                <w:szCs w:val="18"/>
              </w:rPr>
            </w:pPr>
            <w:r>
              <w:rPr>
                <w:sz w:val="18"/>
                <w:szCs w:val="18"/>
              </w:rPr>
              <w:t>25</w:t>
            </w:r>
          </w:p>
          <w:p w:rsidR="009C35EE" w:rsidRDefault="000C52F3">
            <w:pPr>
              <w:jc w:val="center"/>
              <w:rPr>
                <w:sz w:val="18"/>
                <w:szCs w:val="18"/>
              </w:rPr>
            </w:pPr>
            <w:r>
              <w:rPr>
                <w:sz w:val="18"/>
                <w:szCs w:val="18"/>
              </w:rPr>
              <w:t>26</w:t>
            </w:r>
          </w:p>
          <w:p w:rsidR="009C35EE" w:rsidRDefault="000C52F3">
            <w:pPr>
              <w:jc w:val="center"/>
              <w:rPr>
                <w:sz w:val="18"/>
                <w:szCs w:val="18"/>
              </w:rPr>
            </w:pPr>
            <w:r>
              <w:rPr>
                <w:sz w:val="18"/>
                <w:szCs w:val="18"/>
              </w:rPr>
              <w:t>27</w:t>
            </w:r>
          </w:p>
          <w:p w:rsidR="009C35EE" w:rsidRDefault="000C52F3">
            <w:pPr>
              <w:jc w:val="center"/>
              <w:rPr>
                <w:sz w:val="18"/>
                <w:szCs w:val="18"/>
              </w:rPr>
            </w:pPr>
            <w:r>
              <w:rPr>
                <w:sz w:val="18"/>
                <w:szCs w:val="18"/>
              </w:rPr>
              <w:t>28</w:t>
            </w:r>
          </w:p>
          <w:p w:rsidR="009C35EE" w:rsidRDefault="000C52F3">
            <w:pPr>
              <w:jc w:val="center"/>
              <w:rPr>
                <w:sz w:val="18"/>
                <w:szCs w:val="18"/>
              </w:rPr>
            </w:pPr>
            <w:r>
              <w:rPr>
                <w:sz w:val="18"/>
                <w:szCs w:val="18"/>
              </w:rPr>
              <w:t>29</w:t>
            </w:r>
          </w:p>
          <w:p w:rsidR="009C35EE" w:rsidRDefault="000C52F3">
            <w:pPr>
              <w:jc w:val="center"/>
              <w:rPr>
                <w:sz w:val="18"/>
                <w:szCs w:val="18"/>
              </w:rPr>
            </w:pPr>
            <w:r>
              <w:rPr>
                <w:sz w:val="18"/>
                <w:szCs w:val="18"/>
              </w:rPr>
              <w:t>30</w:t>
            </w:r>
          </w:p>
          <w:p w:rsidR="009C35EE" w:rsidRDefault="000C52F3">
            <w:pPr>
              <w:jc w:val="center"/>
              <w:rPr>
                <w:sz w:val="18"/>
                <w:szCs w:val="18"/>
              </w:rPr>
            </w:pPr>
            <w:r>
              <w:rPr>
                <w:sz w:val="18"/>
                <w:szCs w:val="18"/>
              </w:rPr>
              <w:t>31</w:t>
            </w:r>
          </w:p>
          <w:p w:rsidR="009C35EE" w:rsidRDefault="000C52F3">
            <w:pPr>
              <w:jc w:val="center"/>
              <w:rPr>
                <w:sz w:val="18"/>
                <w:szCs w:val="18"/>
              </w:rPr>
            </w:pPr>
            <w:r>
              <w:rPr>
                <w:sz w:val="18"/>
                <w:szCs w:val="18"/>
              </w:rPr>
              <w:t>32</w:t>
            </w:r>
          </w:p>
          <w:p w:rsidR="009C35EE" w:rsidRDefault="000C52F3">
            <w:pPr>
              <w:jc w:val="center"/>
              <w:rPr>
                <w:sz w:val="18"/>
                <w:szCs w:val="18"/>
              </w:rPr>
            </w:pPr>
            <w:r>
              <w:rPr>
                <w:sz w:val="18"/>
                <w:szCs w:val="18"/>
              </w:rPr>
              <w:t>33</w:t>
            </w:r>
          </w:p>
          <w:p w:rsidR="009C35EE" w:rsidRDefault="000C52F3">
            <w:pPr>
              <w:jc w:val="center"/>
              <w:rPr>
                <w:sz w:val="18"/>
                <w:szCs w:val="18"/>
              </w:rPr>
            </w:pPr>
            <w:r>
              <w:rPr>
                <w:sz w:val="18"/>
                <w:szCs w:val="18"/>
              </w:rPr>
              <w:t>34</w:t>
            </w:r>
          </w:p>
          <w:p w:rsidR="009C35EE" w:rsidRDefault="000C52F3">
            <w:pPr>
              <w:jc w:val="center"/>
              <w:rPr>
                <w:sz w:val="18"/>
                <w:szCs w:val="18"/>
              </w:rPr>
            </w:pPr>
            <w:r>
              <w:rPr>
                <w:sz w:val="18"/>
                <w:szCs w:val="18"/>
              </w:rPr>
              <w:t>35</w:t>
            </w:r>
          </w:p>
          <w:p w:rsidR="009C35EE" w:rsidRDefault="000C52F3">
            <w:pPr>
              <w:jc w:val="center"/>
              <w:rPr>
                <w:sz w:val="18"/>
                <w:szCs w:val="18"/>
              </w:rPr>
            </w:pPr>
            <w:r>
              <w:rPr>
                <w:sz w:val="18"/>
                <w:szCs w:val="18"/>
              </w:rPr>
              <w:t>36</w:t>
            </w:r>
          </w:p>
          <w:p w:rsidR="009C35EE" w:rsidRDefault="000C52F3">
            <w:pPr>
              <w:jc w:val="center"/>
              <w:rPr>
                <w:sz w:val="18"/>
                <w:szCs w:val="18"/>
              </w:rPr>
            </w:pPr>
            <w:r>
              <w:rPr>
                <w:sz w:val="18"/>
                <w:szCs w:val="18"/>
              </w:rPr>
              <w:t>37</w:t>
            </w:r>
          </w:p>
          <w:p w:rsidR="009C35EE" w:rsidRDefault="000C52F3">
            <w:pPr>
              <w:jc w:val="center"/>
              <w:rPr>
                <w:sz w:val="18"/>
                <w:szCs w:val="18"/>
              </w:rPr>
            </w:pPr>
            <w:r>
              <w:rPr>
                <w:rFonts w:hint="eastAsia"/>
                <w:sz w:val="18"/>
                <w:szCs w:val="18"/>
              </w:rPr>
              <w:t>38</w:t>
            </w:r>
          </w:p>
          <w:p w:rsidR="00583DD3" w:rsidRDefault="00583DD3">
            <w:pPr>
              <w:jc w:val="center"/>
              <w:rPr>
                <w:sz w:val="18"/>
                <w:szCs w:val="18"/>
              </w:rPr>
            </w:pPr>
            <w:r>
              <w:rPr>
                <w:rFonts w:hint="eastAsia"/>
                <w:sz w:val="18"/>
                <w:szCs w:val="18"/>
              </w:rPr>
              <w:t>39</w:t>
            </w:r>
          </w:p>
        </w:tc>
        <w:tc>
          <w:tcPr>
            <w:tcW w:w="4356" w:type="dxa"/>
            <w:tcBorders>
              <w:top w:val="single" w:sz="4" w:space="0" w:color="auto"/>
              <w:left w:val="single" w:sz="4" w:space="0" w:color="auto"/>
              <w:bottom w:val="single" w:sz="4" w:space="0" w:color="auto"/>
              <w:right w:val="single" w:sz="4" w:space="0" w:color="auto"/>
            </w:tcBorders>
          </w:tcPr>
          <w:p w:rsidR="009C35EE" w:rsidRDefault="000C52F3">
            <w:pPr>
              <w:rPr>
                <w:sz w:val="18"/>
                <w:szCs w:val="18"/>
              </w:rPr>
            </w:pPr>
            <w:r>
              <w:rPr>
                <w:sz w:val="18"/>
                <w:szCs w:val="18"/>
              </w:rPr>
              <w:t>Journal of Geophysical Research</w:t>
            </w:r>
          </w:p>
          <w:p w:rsidR="009C35EE" w:rsidRDefault="000C52F3">
            <w:pPr>
              <w:rPr>
                <w:sz w:val="18"/>
                <w:szCs w:val="18"/>
              </w:rPr>
            </w:pPr>
            <w:r>
              <w:rPr>
                <w:rFonts w:hint="eastAsia"/>
                <w:sz w:val="18"/>
                <w:szCs w:val="18"/>
              </w:rPr>
              <w:t>Earth and Planetary Science Letters</w:t>
            </w:r>
          </w:p>
          <w:p w:rsidR="009C35EE" w:rsidRDefault="000C52F3">
            <w:pPr>
              <w:rPr>
                <w:sz w:val="18"/>
                <w:szCs w:val="18"/>
              </w:rPr>
            </w:pPr>
            <w:r>
              <w:rPr>
                <w:sz w:val="18"/>
                <w:szCs w:val="18"/>
              </w:rPr>
              <w:t>Geophysical Research Letters</w:t>
            </w:r>
          </w:p>
          <w:p w:rsidR="009C35EE" w:rsidRDefault="000C52F3">
            <w:pPr>
              <w:rPr>
                <w:sz w:val="18"/>
                <w:szCs w:val="18"/>
              </w:rPr>
            </w:pPr>
            <w:r>
              <w:rPr>
                <w:sz w:val="18"/>
                <w:szCs w:val="18"/>
              </w:rPr>
              <w:t>Reviews of Geophysics</w:t>
            </w:r>
          </w:p>
          <w:p w:rsidR="009C35EE" w:rsidRDefault="000C52F3">
            <w:pPr>
              <w:rPr>
                <w:sz w:val="18"/>
                <w:szCs w:val="18"/>
              </w:rPr>
            </w:pPr>
            <w:r>
              <w:rPr>
                <w:sz w:val="18"/>
                <w:szCs w:val="18"/>
              </w:rPr>
              <w:t>Physics of Earth and Planetary Interior</w:t>
            </w:r>
          </w:p>
          <w:p w:rsidR="009C35EE" w:rsidRDefault="000C52F3">
            <w:pPr>
              <w:rPr>
                <w:sz w:val="18"/>
                <w:szCs w:val="18"/>
              </w:rPr>
            </w:pPr>
            <w:r>
              <w:rPr>
                <w:sz w:val="18"/>
                <w:szCs w:val="18"/>
              </w:rPr>
              <w:t>Geophysical Journal International</w:t>
            </w:r>
          </w:p>
          <w:p w:rsidR="009C35EE" w:rsidRDefault="000C52F3">
            <w:pPr>
              <w:rPr>
                <w:sz w:val="18"/>
                <w:szCs w:val="18"/>
              </w:rPr>
            </w:pPr>
            <w:r>
              <w:rPr>
                <w:sz w:val="18"/>
                <w:szCs w:val="18"/>
              </w:rPr>
              <w:t>Journal of Geodynamics</w:t>
            </w:r>
          </w:p>
          <w:p w:rsidR="009C35EE" w:rsidRDefault="000C52F3">
            <w:pPr>
              <w:rPr>
                <w:sz w:val="18"/>
                <w:szCs w:val="18"/>
              </w:rPr>
            </w:pPr>
            <w:r>
              <w:rPr>
                <w:sz w:val="18"/>
                <w:szCs w:val="18"/>
              </w:rPr>
              <w:t>Tectonophysics</w:t>
            </w:r>
          </w:p>
          <w:p w:rsidR="009C35EE" w:rsidRDefault="000C52F3">
            <w:pPr>
              <w:rPr>
                <w:sz w:val="18"/>
                <w:szCs w:val="18"/>
              </w:rPr>
            </w:pPr>
            <w:r>
              <w:rPr>
                <w:sz w:val="18"/>
                <w:szCs w:val="18"/>
              </w:rPr>
              <w:t>Surveys in Geophysics</w:t>
            </w:r>
          </w:p>
          <w:p w:rsidR="00583DD3" w:rsidRDefault="00583DD3">
            <w:pPr>
              <w:rPr>
                <w:sz w:val="18"/>
                <w:szCs w:val="18"/>
              </w:rPr>
            </w:pPr>
            <w:r>
              <w:rPr>
                <w:sz w:val="18"/>
                <w:szCs w:val="18"/>
              </w:rPr>
              <w:t>Journal of Geodesy</w:t>
            </w:r>
          </w:p>
          <w:p w:rsidR="009C35EE" w:rsidRDefault="000C52F3">
            <w:pPr>
              <w:rPr>
                <w:sz w:val="18"/>
                <w:szCs w:val="18"/>
              </w:rPr>
            </w:pPr>
            <w:r>
              <w:rPr>
                <w:sz w:val="18"/>
                <w:szCs w:val="18"/>
              </w:rPr>
              <w:t>Tectonics</w:t>
            </w:r>
          </w:p>
          <w:p w:rsidR="009C35EE" w:rsidRDefault="000C52F3">
            <w:pPr>
              <w:rPr>
                <w:sz w:val="18"/>
                <w:szCs w:val="18"/>
              </w:rPr>
            </w:pPr>
            <w:r>
              <w:rPr>
                <w:sz w:val="18"/>
                <w:szCs w:val="18"/>
              </w:rPr>
              <w:t>Geophysics</w:t>
            </w:r>
          </w:p>
          <w:p w:rsidR="009C35EE" w:rsidRDefault="000C52F3">
            <w:pPr>
              <w:rPr>
                <w:sz w:val="18"/>
                <w:szCs w:val="18"/>
              </w:rPr>
            </w:pPr>
            <w:r>
              <w:rPr>
                <w:sz w:val="18"/>
                <w:szCs w:val="18"/>
              </w:rPr>
              <w:t>Geophysical Prospecting</w:t>
            </w:r>
          </w:p>
          <w:p w:rsidR="009C35EE" w:rsidRDefault="000C52F3">
            <w:pPr>
              <w:rPr>
                <w:sz w:val="18"/>
                <w:szCs w:val="18"/>
              </w:rPr>
            </w:pPr>
            <w:r>
              <w:rPr>
                <w:sz w:val="18"/>
                <w:szCs w:val="18"/>
              </w:rPr>
              <w:t>Pure and Applied Geophysics</w:t>
            </w:r>
          </w:p>
          <w:p w:rsidR="009C35EE" w:rsidRDefault="000C52F3">
            <w:pPr>
              <w:rPr>
                <w:sz w:val="18"/>
                <w:szCs w:val="18"/>
              </w:rPr>
            </w:pPr>
            <w:r>
              <w:rPr>
                <w:sz w:val="18"/>
                <w:szCs w:val="18"/>
              </w:rPr>
              <w:t>Journal of Applied Geophysics</w:t>
            </w:r>
          </w:p>
          <w:p w:rsidR="009C35EE" w:rsidRDefault="000C52F3">
            <w:pPr>
              <w:rPr>
                <w:sz w:val="18"/>
                <w:szCs w:val="18"/>
              </w:rPr>
            </w:pPr>
            <w:r>
              <w:rPr>
                <w:sz w:val="18"/>
                <w:szCs w:val="18"/>
              </w:rPr>
              <w:t>AAPG Bulletin</w:t>
            </w:r>
          </w:p>
          <w:p w:rsidR="009C35EE" w:rsidRDefault="000C52F3">
            <w:pPr>
              <w:rPr>
                <w:sz w:val="18"/>
                <w:szCs w:val="18"/>
              </w:rPr>
            </w:pPr>
            <w:r>
              <w:rPr>
                <w:sz w:val="18"/>
                <w:szCs w:val="18"/>
              </w:rPr>
              <w:t>Geology</w:t>
            </w:r>
          </w:p>
          <w:p w:rsidR="009C35EE" w:rsidRDefault="000C52F3">
            <w:pPr>
              <w:rPr>
                <w:sz w:val="18"/>
                <w:szCs w:val="18"/>
              </w:rPr>
            </w:pPr>
            <w:r>
              <w:rPr>
                <w:sz w:val="18"/>
                <w:szCs w:val="18"/>
              </w:rPr>
              <w:t xml:space="preserve">Bulletin of the Seismological Society of America </w:t>
            </w:r>
          </w:p>
          <w:p w:rsidR="009C35EE" w:rsidRDefault="000C52F3">
            <w:pPr>
              <w:rPr>
                <w:sz w:val="18"/>
                <w:szCs w:val="18"/>
              </w:rPr>
            </w:pPr>
            <w:r>
              <w:rPr>
                <w:rFonts w:hint="eastAsia"/>
                <w:sz w:val="18"/>
                <w:szCs w:val="18"/>
              </w:rPr>
              <w:t>中国科学（中英文）</w:t>
            </w:r>
          </w:p>
          <w:p w:rsidR="009C35EE" w:rsidRDefault="000C52F3">
            <w:pPr>
              <w:rPr>
                <w:sz w:val="18"/>
                <w:szCs w:val="18"/>
              </w:rPr>
            </w:pPr>
            <w:r>
              <w:rPr>
                <w:rFonts w:hint="eastAsia"/>
                <w:sz w:val="18"/>
                <w:szCs w:val="18"/>
              </w:rPr>
              <w:t>科学通报（中英文）</w:t>
            </w:r>
          </w:p>
          <w:p w:rsidR="009C35EE" w:rsidRDefault="000C52F3">
            <w:pPr>
              <w:rPr>
                <w:sz w:val="18"/>
                <w:szCs w:val="18"/>
              </w:rPr>
            </w:pPr>
            <w:r>
              <w:rPr>
                <w:rFonts w:hint="eastAsia"/>
                <w:sz w:val="18"/>
                <w:szCs w:val="18"/>
              </w:rPr>
              <w:t>地球物理学报（中英文）</w:t>
            </w:r>
          </w:p>
          <w:p w:rsidR="009C35EE" w:rsidRDefault="000C52F3">
            <w:pPr>
              <w:rPr>
                <w:sz w:val="18"/>
                <w:szCs w:val="18"/>
              </w:rPr>
            </w:pPr>
            <w:r>
              <w:rPr>
                <w:rFonts w:hint="eastAsia"/>
                <w:sz w:val="18"/>
                <w:szCs w:val="18"/>
              </w:rPr>
              <w:t>地质学报（中英文）</w:t>
            </w:r>
          </w:p>
          <w:p w:rsidR="009C35EE" w:rsidRDefault="000C52F3">
            <w:pPr>
              <w:rPr>
                <w:sz w:val="18"/>
                <w:szCs w:val="18"/>
              </w:rPr>
            </w:pPr>
            <w:r>
              <w:rPr>
                <w:rFonts w:hint="eastAsia"/>
                <w:sz w:val="18"/>
                <w:szCs w:val="18"/>
              </w:rPr>
              <w:t>自然科学进展（中英文）</w:t>
            </w:r>
          </w:p>
          <w:p w:rsidR="009C35EE" w:rsidRDefault="000C52F3">
            <w:pPr>
              <w:rPr>
                <w:sz w:val="18"/>
                <w:szCs w:val="18"/>
              </w:rPr>
            </w:pPr>
            <w:r>
              <w:rPr>
                <w:rFonts w:hint="eastAsia"/>
                <w:sz w:val="18"/>
                <w:szCs w:val="18"/>
              </w:rPr>
              <w:t>石油地球物理勘探</w:t>
            </w:r>
          </w:p>
          <w:p w:rsidR="009C35EE" w:rsidRDefault="000C52F3">
            <w:pPr>
              <w:rPr>
                <w:sz w:val="18"/>
                <w:szCs w:val="18"/>
              </w:rPr>
            </w:pPr>
            <w:r>
              <w:rPr>
                <w:rFonts w:hint="eastAsia"/>
                <w:sz w:val="18"/>
                <w:szCs w:val="18"/>
              </w:rPr>
              <w:t>地球科学进展</w:t>
            </w:r>
          </w:p>
          <w:p w:rsidR="009C35EE" w:rsidRDefault="000C52F3">
            <w:pPr>
              <w:rPr>
                <w:sz w:val="18"/>
                <w:szCs w:val="18"/>
              </w:rPr>
            </w:pPr>
            <w:r>
              <w:rPr>
                <w:rFonts w:hint="eastAsia"/>
                <w:sz w:val="18"/>
                <w:szCs w:val="18"/>
              </w:rPr>
              <w:t>地球科学（中文）</w:t>
            </w:r>
          </w:p>
          <w:p w:rsidR="009C35EE" w:rsidRDefault="000C52F3">
            <w:pPr>
              <w:rPr>
                <w:sz w:val="18"/>
                <w:szCs w:val="18"/>
              </w:rPr>
            </w:pPr>
            <w:r>
              <w:rPr>
                <w:rFonts w:hint="eastAsia"/>
                <w:sz w:val="18"/>
                <w:szCs w:val="18"/>
              </w:rPr>
              <w:t>地球科学（英文）</w:t>
            </w:r>
          </w:p>
          <w:p w:rsidR="009C35EE" w:rsidRDefault="000C52F3">
            <w:pPr>
              <w:rPr>
                <w:sz w:val="18"/>
                <w:szCs w:val="18"/>
              </w:rPr>
            </w:pPr>
            <w:r>
              <w:rPr>
                <w:rFonts w:hint="eastAsia"/>
                <w:sz w:val="18"/>
                <w:szCs w:val="18"/>
              </w:rPr>
              <w:t>地质科技情报</w:t>
            </w:r>
          </w:p>
          <w:p w:rsidR="009C35EE" w:rsidRDefault="000C52F3">
            <w:pPr>
              <w:rPr>
                <w:sz w:val="18"/>
                <w:szCs w:val="18"/>
              </w:rPr>
            </w:pPr>
            <w:r>
              <w:rPr>
                <w:rFonts w:hint="eastAsia"/>
                <w:sz w:val="18"/>
                <w:szCs w:val="18"/>
              </w:rPr>
              <w:t>地震学报（中英文）</w:t>
            </w:r>
          </w:p>
          <w:p w:rsidR="009C35EE" w:rsidRDefault="000C52F3">
            <w:pPr>
              <w:rPr>
                <w:sz w:val="18"/>
                <w:szCs w:val="18"/>
              </w:rPr>
            </w:pPr>
            <w:r>
              <w:rPr>
                <w:rFonts w:hint="eastAsia"/>
                <w:sz w:val="18"/>
                <w:szCs w:val="18"/>
              </w:rPr>
              <w:t>北京大学学报（自然科学版）</w:t>
            </w:r>
          </w:p>
          <w:p w:rsidR="009C35EE" w:rsidRDefault="000C52F3">
            <w:pPr>
              <w:rPr>
                <w:sz w:val="18"/>
                <w:szCs w:val="18"/>
              </w:rPr>
            </w:pPr>
            <w:r>
              <w:rPr>
                <w:rFonts w:hint="eastAsia"/>
                <w:sz w:val="18"/>
                <w:szCs w:val="18"/>
              </w:rPr>
              <w:t>吉林大学（地球科学版）</w:t>
            </w:r>
          </w:p>
          <w:p w:rsidR="009C35EE" w:rsidRDefault="000C52F3">
            <w:pPr>
              <w:rPr>
                <w:sz w:val="18"/>
                <w:szCs w:val="18"/>
              </w:rPr>
            </w:pPr>
            <w:r>
              <w:rPr>
                <w:rFonts w:hint="eastAsia"/>
                <w:sz w:val="18"/>
                <w:szCs w:val="18"/>
              </w:rPr>
              <w:t>成都理工大学学报</w:t>
            </w:r>
          </w:p>
          <w:p w:rsidR="009C35EE" w:rsidRDefault="000C52F3">
            <w:pPr>
              <w:rPr>
                <w:sz w:val="18"/>
                <w:szCs w:val="18"/>
              </w:rPr>
            </w:pPr>
            <w:r>
              <w:rPr>
                <w:rFonts w:hint="eastAsia"/>
                <w:sz w:val="18"/>
                <w:szCs w:val="18"/>
              </w:rPr>
              <w:t>长安大学学报（地球科学版）</w:t>
            </w:r>
          </w:p>
          <w:p w:rsidR="009C35EE" w:rsidRDefault="000C52F3">
            <w:pPr>
              <w:rPr>
                <w:sz w:val="18"/>
                <w:szCs w:val="18"/>
              </w:rPr>
            </w:pPr>
            <w:r>
              <w:rPr>
                <w:rFonts w:hint="eastAsia"/>
                <w:sz w:val="18"/>
                <w:szCs w:val="18"/>
              </w:rPr>
              <w:t>石油物探</w:t>
            </w:r>
          </w:p>
          <w:p w:rsidR="009C35EE" w:rsidRDefault="000C52F3">
            <w:pPr>
              <w:rPr>
                <w:sz w:val="18"/>
                <w:szCs w:val="18"/>
              </w:rPr>
            </w:pPr>
            <w:r>
              <w:rPr>
                <w:rFonts w:hint="eastAsia"/>
                <w:sz w:val="18"/>
                <w:szCs w:val="18"/>
              </w:rPr>
              <w:t>物探与化探</w:t>
            </w:r>
          </w:p>
          <w:p w:rsidR="009C35EE" w:rsidRDefault="000C52F3">
            <w:pPr>
              <w:rPr>
                <w:sz w:val="18"/>
                <w:szCs w:val="18"/>
              </w:rPr>
            </w:pPr>
            <w:r>
              <w:rPr>
                <w:rFonts w:hint="eastAsia"/>
                <w:sz w:val="18"/>
                <w:szCs w:val="18"/>
              </w:rPr>
              <w:t>测绘学报</w:t>
            </w:r>
          </w:p>
          <w:p w:rsidR="009C35EE" w:rsidRDefault="000C52F3">
            <w:pPr>
              <w:rPr>
                <w:sz w:val="18"/>
                <w:szCs w:val="18"/>
              </w:rPr>
            </w:pPr>
            <w:r>
              <w:rPr>
                <w:rFonts w:hint="eastAsia"/>
                <w:sz w:val="18"/>
                <w:szCs w:val="18"/>
              </w:rPr>
              <w:t>地学前缘</w:t>
            </w:r>
          </w:p>
          <w:p w:rsidR="009C35EE" w:rsidRDefault="000C52F3">
            <w:pPr>
              <w:rPr>
                <w:sz w:val="18"/>
                <w:szCs w:val="18"/>
              </w:rPr>
            </w:pPr>
            <w:r>
              <w:rPr>
                <w:rFonts w:hint="eastAsia"/>
                <w:sz w:val="18"/>
                <w:szCs w:val="18"/>
              </w:rPr>
              <w:t>大地测量与地球动力学</w:t>
            </w:r>
          </w:p>
          <w:p w:rsidR="009C35EE" w:rsidRDefault="000C52F3">
            <w:pPr>
              <w:rPr>
                <w:sz w:val="18"/>
                <w:szCs w:val="18"/>
              </w:rPr>
            </w:pPr>
            <w:r>
              <w:rPr>
                <w:rFonts w:ascii="宋体" w:hAnsi="宋体" w:cs="宋体" w:hint="eastAsia"/>
                <w:sz w:val="18"/>
                <w:szCs w:val="18"/>
              </w:rPr>
              <w:t>武汉大学学报(信息科学版)</w:t>
            </w:r>
          </w:p>
        </w:tc>
        <w:tc>
          <w:tcPr>
            <w:tcW w:w="3364" w:type="dxa"/>
            <w:tcBorders>
              <w:top w:val="single" w:sz="4" w:space="0" w:color="auto"/>
              <w:left w:val="single" w:sz="4" w:space="0" w:color="auto"/>
              <w:bottom w:val="single" w:sz="4" w:space="0" w:color="auto"/>
              <w:right w:val="single" w:sz="4" w:space="0" w:color="auto"/>
            </w:tcBorders>
          </w:tcPr>
          <w:p w:rsidR="009C35EE" w:rsidRDefault="000C52F3">
            <w:pPr>
              <w:rPr>
                <w:sz w:val="18"/>
                <w:szCs w:val="18"/>
              </w:rPr>
            </w:pPr>
            <w:r>
              <w:rPr>
                <w:sz w:val="18"/>
                <w:szCs w:val="18"/>
              </w:rPr>
              <w:t>AGU</w:t>
            </w:r>
          </w:p>
          <w:p w:rsidR="009C35EE" w:rsidRDefault="000C52F3">
            <w:pPr>
              <w:rPr>
                <w:sz w:val="18"/>
                <w:szCs w:val="18"/>
              </w:rPr>
            </w:pPr>
            <w:r>
              <w:rPr>
                <w:sz w:val="18"/>
                <w:szCs w:val="18"/>
              </w:rPr>
              <w:t>Elsevier</w:t>
            </w:r>
          </w:p>
          <w:p w:rsidR="009C35EE" w:rsidRDefault="000C52F3">
            <w:pPr>
              <w:pStyle w:val="ae"/>
              <w:adjustRightInd/>
              <w:spacing w:before="0" w:after="0" w:line="240" w:lineRule="auto"/>
              <w:rPr>
                <w:rFonts w:ascii="Times New Roman"/>
                <w:kern w:val="2"/>
                <w:sz w:val="18"/>
                <w:szCs w:val="18"/>
              </w:rPr>
            </w:pPr>
            <w:r>
              <w:rPr>
                <w:rFonts w:ascii="Times New Roman"/>
                <w:kern w:val="2"/>
                <w:sz w:val="18"/>
                <w:szCs w:val="18"/>
              </w:rPr>
              <w:t>AGU</w:t>
            </w:r>
          </w:p>
          <w:p w:rsidR="009C35EE" w:rsidRDefault="000C52F3">
            <w:pPr>
              <w:rPr>
                <w:sz w:val="18"/>
                <w:szCs w:val="18"/>
              </w:rPr>
            </w:pPr>
            <w:r>
              <w:rPr>
                <w:sz w:val="18"/>
                <w:szCs w:val="18"/>
              </w:rPr>
              <w:t>AGU</w:t>
            </w:r>
          </w:p>
          <w:p w:rsidR="009C35EE" w:rsidRDefault="000C52F3">
            <w:pPr>
              <w:rPr>
                <w:sz w:val="18"/>
                <w:szCs w:val="18"/>
              </w:rPr>
            </w:pPr>
            <w:r>
              <w:rPr>
                <w:sz w:val="18"/>
                <w:szCs w:val="18"/>
              </w:rPr>
              <w:t>Elsevier</w:t>
            </w:r>
          </w:p>
          <w:p w:rsidR="009C35EE" w:rsidRDefault="000C52F3">
            <w:pPr>
              <w:rPr>
                <w:sz w:val="18"/>
                <w:szCs w:val="18"/>
              </w:rPr>
            </w:pPr>
            <w:r>
              <w:rPr>
                <w:sz w:val="18"/>
                <w:szCs w:val="18"/>
              </w:rPr>
              <w:t>Wiley</w:t>
            </w:r>
          </w:p>
          <w:p w:rsidR="009C35EE" w:rsidRDefault="000C52F3">
            <w:pPr>
              <w:rPr>
                <w:sz w:val="18"/>
                <w:szCs w:val="18"/>
              </w:rPr>
            </w:pPr>
            <w:r>
              <w:rPr>
                <w:sz w:val="18"/>
                <w:szCs w:val="18"/>
              </w:rPr>
              <w:t>Elsevier</w:t>
            </w:r>
          </w:p>
          <w:p w:rsidR="009C35EE" w:rsidRDefault="000C52F3">
            <w:pPr>
              <w:rPr>
                <w:sz w:val="18"/>
                <w:szCs w:val="18"/>
              </w:rPr>
            </w:pPr>
            <w:r>
              <w:rPr>
                <w:sz w:val="18"/>
                <w:szCs w:val="18"/>
              </w:rPr>
              <w:t>Elsevier</w:t>
            </w:r>
          </w:p>
          <w:p w:rsidR="009C35EE" w:rsidRDefault="000C52F3">
            <w:pPr>
              <w:rPr>
                <w:sz w:val="18"/>
                <w:szCs w:val="18"/>
              </w:rPr>
            </w:pPr>
            <w:r>
              <w:rPr>
                <w:sz w:val="18"/>
                <w:szCs w:val="18"/>
              </w:rPr>
              <w:t>Springer</w:t>
            </w:r>
          </w:p>
          <w:p w:rsidR="00583DD3" w:rsidRDefault="00583DD3">
            <w:pPr>
              <w:rPr>
                <w:sz w:val="18"/>
                <w:szCs w:val="18"/>
              </w:rPr>
            </w:pPr>
            <w:r>
              <w:rPr>
                <w:sz w:val="18"/>
                <w:szCs w:val="18"/>
              </w:rPr>
              <w:t>Springer</w:t>
            </w:r>
          </w:p>
          <w:p w:rsidR="009C35EE" w:rsidRDefault="000C52F3">
            <w:pPr>
              <w:rPr>
                <w:sz w:val="18"/>
                <w:szCs w:val="18"/>
              </w:rPr>
            </w:pPr>
            <w:r>
              <w:rPr>
                <w:sz w:val="18"/>
                <w:szCs w:val="18"/>
              </w:rPr>
              <w:t>Elsevier</w:t>
            </w:r>
          </w:p>
          <w:p w:rsidR="009C35EE" w:rsidRDefault="000C52F3">
            <w:pPr>
              <w:rPr>
                <w:sz w:val="18"/>
                <w:szCs w:val="18"/>
              </w:rPr>
            </w:pPr>
            <w:r>
              <w:rPr>
                <w:sz w:val="18"/>
                <w:szCs w:val="18"/>
              </w:rPr>
              <w:t>SEG</w:t>
            </w:r>
          </w:p>
          <w:p w:rsidR="009C35EE" w:rsidRDefault="000C52F3">
            <w:pPr>
              <w:rPr>
                <w:sz w:val="18"/>
                <w:szCs w:val="18"/>
              </w:rPr>
            </w:pPr>
            <w:r>
              <w:rPr>
                <w:sz w:val="18"/>
                <w:szCs w:val="18"/>
              </w:rPr>
              <w:t>Wiley</w:t>
            </w:r>
          </w:p>
          <w:p w:rsidR="009C35EE" w:rsidRDefault="000C52F3">
            <w:pPr>
              <w:rPr>
                <w:sz w:val="18"/>
                <w:szCs w:val="18"/>
              </w:rPr>
            </w:pPr>
            <w:r>
              <w:rPr>
                <w:sz w:val="18"/>
                <w:szCs w:val="18"/>
              </w:rPr>
              <w:t>Springer</w:t>
            </w:r>
          </w:p>
          <w:p w:rsidR="009C35EE" w:rsidRDefault="000C52F3">
            <w:pPr>
              <w:rPr>
                <w:sz w:val="18"/>
                <w:szCs w:val="18"/>
              </w:rPr>
            </w:pPr>
            <w:r>
              <w:rPr>
                <w:sz w:val="18"/>
                <w:szCs w:val="18"/>
              </w:rPr>
              <w:t>Elsevier</w:t>
            </w:r>
          </w:p>
          <w:p w:rsidR="009C35EE" w:rsidRDefault="000C52F3">
            <w:pPr>
              <w:rPr>
                <w:sz w:val="18"/>
                <w:szCs w:val="18"/>
              </w:rPr>
            </w:pPr>
            <w:r>
              <w:rPr>
                <w:sz w:val="18"/>
                <w:szCs w:val="18"/>
              </w:rPr>
              <w:t>AAPG</w:t>
            </w:r>
          </w:p>
          <w:p w:rsidR="009C35EE" w:rsidRDefault="000C52F3">
            <w:pPr>
              <w:rPr>
                <w:sz w:val="18"/>
                <w:szCs w:val="18"/>
              </w:rPr>
            </w:pPr>
            <w:r>
              <w:rPr>
                <w:sz w:val="18"/>
                <w:szCs w:val="18"/>
              </w:rPr>
              <w:t>GSA</w:t>
            </w:r>
          </w:p>
          <w:p w:rsidR="009C35EE" w:rsidRDefault="000C52F3">
            <w:pPr>
              <w:rPr>
                <w:sz w:val="18"/>
                <w:szCs w:val="18"/>
              </w:rPr>
            </w:pPr>
            <w:r>
              <w:rPr>
                <w:sz w:val="18"/>
                <w:szCs w:val="18"/>
              </w:rPr>
              <w:t>SSA</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石油地球物理勘探编辑部</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中国地质大学出版社</w:t>
            </w:r>
          </w:p>
          <w:p w:rsidR="009C35EE" w:rsidRDefault="000C52F3">
            <w:pPr>
              <w:rPr>
                <w:sz w:val="18"/>
                <w:szCs w:val="18"/>
              </w:rPr>
            </w:pPr>
            <w:r>
              <w:rPr>
                <w:sz w:val="18"/>
                <w:szCs w:val="18"/>
              </w:rPr>
              <w:t>Springer</w:t>
            </w:r>
          </w:p>
          <w:p w:rsidR="009C35EE" w:rsidRDefault="000C52F3">
            <w:pPr>
              <w:rPr>
                <w:sz w:val="18"/>
                <w:szCs w:val="18"/>
              </w:rPr>
            </w:pPr>
            <w:r>
              <w:rPr>
                <w:rFonts w:hint="eastAsia"/>
                <w:sz w:val="18"/>
                <w:szCs w:val="18"/>
              </w:rPr>
              <w:t>中国地质大学出版社</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北京大学出版社</w:t>
            </w:r>
          </w:p>
          <w:p w:rsidR="009C35EE" w:rsidRDefault="000C52F3">
            <w:pPr>
              <w:rPr>
                <w:sz w:val="18"/>
                <w:szCs w:val="18"/>
              </w:rPr>
            </w:pPr>
            <w:r>
              <w:rPr>
                <w:rFonts w:hint="eastAsia"/>
                <w:sz w:val="18"/>
                <w:szCs w:val="18"/>
              </w:rPr>
              <w:t>吉林大学出版社</w:t>
            </w:r>
          </w:p>
          <w:p w:rsidR="009C35EE" w:rsidRDefault="000C52F3">
            <w:pPr>
              <w:rPr>
                <w:sz w:val="18"/>
                <w:szCs w:val="18"/>
              </w:rPr>
            </w:pPr>
            <w:r>
              <w:rPr>
                <w:rFonts w:hint="eastAsia"/>
                <w:sz w:val="18"/>
                <w:szCs w:val="18"/>
              </w:rPr>
              <w:t>成都理工大学出版社</w:t>
            </w:r>
          </w:p>
          <w:p w:rsidR="009C35EE" w:rsidRDefault="000C52F3">
            <w:pPr>
              <w:rPr>
                <w:sz w:val="18"/>
                <w:szCs w:val="18"/>
              </w:rPr>
            </w:pPr>
            <w:r>
              <w:rPr>
                <w:rFonts w:hint="eastAsia"/>
                <w:sz w:val="18"/>
                <w:szCs w:val="18"/>
              </w:rPr>
              <w:t>长安大学出版社</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地质出版社</w:t>
            </w:r>
          </w:p>
          <w:p w:rsidR="009C35EE" w:rsidRDefault="000C52F3">
            <w:pPr>
              <w:rPr>
                <w:sz w:val="18"/>
                <w:szCs w:val="18"/>
              </w:rPr>
            </w:pPr>
            <w:r>
              <w:rPr>
                <w:rFonts w:hint="eastAsia"/>
                <w:sz w:val="18"/>
                <w:szCs w:val="18"/>
              </w:rPr>
              <w:t>测绘出版社</w:t>
            </w:r>
          </w:p>
          <w:p w:rsidR="009C35EE" w:rsidRDefault="000C52F3">
            <w:pPr>
              <w:rPr>
                <w:sz w:val="18"/>
                <w:szCs w:val="18"/>
              </w:rPr>
            </w:pPr>
            <w:r>
              <w:rPr>
                <w:rFonts w:hint="eastAsia"/>
                <w:sz w:val="18"/>
                <w:szCs w:val="18"/>
              </w:rPr>
              <w:t>中国地质大学（北京）《地学前缘》编辑部</w:t>
            </w:r>
          </w:p>
          <w:p w:rsidR="009C35EE" w:rsidRDefault="000C52F3">
            <w:pPr>
              <w:rPr>
                <w:sz w:val="18"/>
                <w:szCs w:val="18"/>
              </w:rPr>
            </w:pPr>
            <w:r>
              <w:rPr>
                <w:rFonts w:hint="eastAsia"/>
                <w:sz w:val="18"/>
                <w:szCs w:val="18"/>
              </w:rPr>
              <w:t>大地测量与地球动力学编辑部</w:t>
            </w:r>
          </w:p>
          <w:p w:rsidR="00FA7E00" w:rsidRDefault="00FA7E00">
            <w:pPr>
              <w:rPr>
                <w:sz w:val="18"/>
                <w:szCs w:val="18"/>
              </w:rPr>
            </w:pPr>
          </w:p>
        </w:tc>
      </w:tr>
    </w:tbl>
    <w:p w:rsidR="00973A99" w:rsidRPr="00583DD3" w:rsidRDefault="000C52F3" w:rsidP="00583DD3">
      <w:pPr>
        <w:pStyle w:val="a5"/>
        <w:rPr>
          <w:rFonts w:eastAsia="楷体_GB2312"/>
          <w:b/>
          <w:color w:val="000000"/>
          <w:szCs w:val="21"/>
        </w:rPr>
      </w:pPr>
      <w:r>
        <w:rPr>
          <w:rFonts w:hint="eastAsia"/>
          <w:b/>
          <w:color w:val="000000"/>
          <w:szCs w:val="21"/>
        </w:rPr>
        <w:t>注：本表不够可加页</w:t>
      </w:r>
    </w:p>
    <w:p w:rsidR="00FE7F13" w:rsidRDefault="00FE7F13">
      <w:pPr>
        <w:widowControl/>
        <w:jc w:val="left"/>
        <w:rPr>
          <w:rFonts w:eastAsia="楷体_GB2312"/>
          <w:b/>
          <w:color w:val="000000"/>
          <w:sz w:val="24"/>
        </w:rPr>
      </w:pPr>
      <w:r>
        <w:rPr>
          <w:rFonts w:eastAsia="楷体_GB2312"/>
          <w:b/>
          <w:color w:val="000000"/>
          <w:sz w:val="24"/>
        </w:rPr>
        <w:br w:type="page"/>
      </w:r>
    </w:p>
    <w:p w:rsidR="009C35EE" w:rsidRDefault="00170087" w:rsidP="009F1218">
      <w:pPr>
        <w:jc w:val="left"/>
        <w:outlineLvl w:val="0"/>
        <w:rPr>
          <w:rFonts w:eastAsia="楷体_GB2312"/>
          <w:b/>
          <w:color w:val="000000"/>
          <w:sz w:val="24"/>
        </w:rPr>
      </w:pPr>
      <w:r>
        <w:rPr>
          <w:rFonts w:eastAsia="楷体_GB2312" w:hint="eastAsia"/>
          <w:b/>
          <w:color w:val="000000"/>
          <w:sz w:val="24"/>
        </w:rPr>
        <w:lastRenderedPageBreak/>
        <w:t>六、</w:t>
      </w:r>
      <w:r w:rsidRPr="00170087">
        <w:rPr>
          <w:rFonts w:eastAsia="楷体_GB2312" w:hint="eastAsia"/>
          <w:b/>
          <w:color w:val="000000"/>
          <w:sz w:val="24"/>
        </w:rPr>
        <w:t>科研能力及素质等要求</w:t>
      </w:r>
    </w:p>
    <w:tbl>
      <w:tblPr>
        <w:tblW w:w="8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30"/>
      </w:tblGrid>
      <w:tr w:rsidR="009C35EE" w:rsidTr="00974C75">
        <w:trPr>
          <w:trHeight w:val="13277"/>
          <w:jc w:val="center"/>
        </w:trPr>
        <w:tc>
          <w:tcPr>
            <w:tcW w:w="8330" w:type="dxa"/>
          </w:tcPr>
          <w:p w:rsidR="009C35EE" w:rsidRDefault="000C52F3">
            <w:pPr>
              <w:rPr>
                <w:color w:val="000000"/>
                <w:sz w:val="24"/>
              </w:rPr>
            </w:pPr>
            <w:r>
              <w:rPr>
                <w:rFonts w:hint="eastAsia"/>
                <w:color w:val="000000"/>
                <w:sz w:val="24"/>
              </w:rPr>
              <w:t>（列出可证明其科研能力与水平的检验标志）</w:t>
            </w:r>
          </w:p>
          <w:p w:rsidR="009C35EE" w:rsidRDefault="000C52F3">
            <w:pPr>
              <w:rPr>
                <w:color w:val="000000"/>
                <w:sz w:val="24"/>
              </w:rPr>
            </w:pPr>
            <w:r>
              <w:rPr>
                <w:rFonts w:hint="eastAsia"/>
                <w:color w:val="000000"/>
                <w:sz w:val="24"/>
              </w:rPr>
              <w:t>硕士研究生在攻读学位期间，着重对其科研能力和水平提高的培养，对其科研能力和水平检验标志为：</w:t>
            </w:r>
          </w:p>
          <w:p w:rsidR="00280F4F" w:rsidRDefault="00280F4F">
            <w:pPr>
              <w:tabs>
                <w:tab w:val="left" w:pos="0"/>
              </w:tabs>
              <w:spacing w:line="360" w:lineRule="auto"/>
              <w:ind w:firstLineChars="200" w:firstLine="480"/>
              <w:rPr>
                <w:bCs/>
                <w:sz w:val="24"/>
              </w:rPr>
            </w:pPr>
          </w:p>
          <w:p w:rsidR="00280F4F" w:rsidRDefault="00280F4F">
            <w:pPr>
              <w:tabs>
                <w:tab w:val="left" w:pos="0"/>
              </w:tabs>
              <w:spacing w:line="360" w:lineRule="auto"/>
              <w:ind w:firstLineChars="200" w:firstLine="480"/>
              <w:rPr>
                <w:bCs/>
                <w:sz w:val="24"/>
              </w:rPr>
            </w:pPr>
          </w:p>
          <w:p w:rsidR="009C35EE" w:rsidRDefault="000C52F3">
            <w:pPr>
              <w:tabs>
                <w:tab w:val="left" w:pos="0"/>
              </w:tabs>
              <w:spacing w:line="360" w:lineRule="auto"/>
              <w:ind w:firstLineChars="200" w:firstLine="480"/>
              <w:rPr>
                <w:bCs/>
                <w:sz w:val="24"/>
              </w:rPr>
            </w:pPr>
            <w:r>
              <w:rPr>
                <w:rFonts w:hint="eastAsia"/>
                <w:bCs/>
                <w:sz w:val="24"/>
              </w:rPr>
              <w:t>1</w:t>
            </w:r>
            <w:r>
              <w:rPr>
                <w:rFonts w:hint="eastAsia"/>
                <w:bCs/>
                <w:sz w:val="24"/>
              </w:rPr>
              <w:t>．制定培养计划。培养计划包括课程计划和论文计划，课程计划应在入学一个月内，由导师与研究生共同制定并提交，论文计划应在第三学期结束前完成。硕士研究生填写《中国地质大学硕士生培养计划表》，经导师签字和学院主管领导批准，由研究生本人、导师、学院各保存一份。</w:t>
            </w:r>
          </w:p>
          <w:p w:rsidR="009C35EE" w:rsidRDefault="000C52F3">
            <w:pPr>
              <w:tabs>
                <w:tab w:val="left" w:pos="0"/>
              </w:tabs>
              <w:spacing w:line="360" w:lineRule="auto"/>
              <w:ind w:firstLineChars="200" w:firstLine="480"/>
              <w:rPr>
                <w:bCs/>
                <w:sz w:val="24"/>
              </w:rPr>
            </w:pPr>
            <w:r>
              <w:rPr>
                <w:rFonts w:hint="eastAsia"/>
                <w:bCs/>
                <w:sz w:val="24"/>
              </w:rPr>
              <w:t xml:space="preserve">2. </w:t>
            </w:r>
            <w:r>
              <w:rPr>
                <w:rFonts w:hint="eastAsia"/>
                <w:bCs/>
                <w:sz w:val="24"/>
              </w:rPr>
              <w:t>学习年限：实行弹性</w:t>
            </w:r>
            <w:r>
              <w:rPr>
                <w:bCs/>
                <w:sz w:val="24"/>
              </w:rPr>
              <w:t>学制</w:t>
            </w:r>
            <w:r>
              <w:rPr>
                <w:rFonts w:hint="eastAsia"/>
                <w:bCs/>
                <w:sz w:val="24"/>
              </w:rPr>
              <w:t>，一般</w:t>
            </w:r>
            <w:r>
              <w:rPr>
                <w:bCs/>
                <w:sz w:val="24"/>
              </w:rPr>
              <w:t>为</w:t>
            </w:r>
            <w:r>
              <w:rPr>
                <w:rFonts w:hint="eastAsia"/>
                <w:bCs/>
                <w:sz w:val="24"/>
              </w:rPr>
              <w:t>2-3</w:t>
            </w:r>
            <w:r>
              <w:rPr>
                <w:rFonts w:hint="eastAsia"/>
                <w:bCs/>
                <w:sz w:val="24"/>
              </w:rPr>
              <w:t>年，最长</w:t>
            </w:r>
            <w:r>
              <w:rPr>
                <w:bCs/>
                <w:sz w:val="24"/>
              </w:rPr>
              <w:t>学习年限</w:t>
            </w:r>
            <w:r>
              <w:rPr>
                <w:rFonts w:hint="eastAsia"/>
                <w:bCs/>
                <w:sz w:val="24"/>
              </w:rPr>
              <w:t>不超过</w:t>
            </w:r>
            <w:r>
              <w:rPr>
                <w:rFonts w:hint="eastAsia"/>
                <w:bCs/>
                <w:sz w:val="24"/>
              </w:rPr>
              <w:t>5</w:t>
            </w:r>
            <w:r>
              <w:rPr>
                <w:bCs/>
                <w:sz w:val="24"/>
              </w:rPr>
              <w:t>年</w:t>
            </w:r>
            <w:r>
              <w:rPr>
                <w:rFonts w:hint="eastAsia"/>
                <w:bCs/>
                <w:sz w:val="24"/>
              </w:rPr>
              <w:t>。</w:t>
            </w:r>
          </w:p>
          <w:p w:rsidR="009C35EE" w:rsidRDefault="000C52F3">
            <w:pPr>
              <w:tabs>
                <w:tab w:val="left" w:pos="0"/>
              </w:tabs>
              <w:spacing w:line="360" w:lineRule="auto"/>
              <w:ind w:firstLineChars="200" w:firstLine="480"/>
              <w:rPr>
                <w:bCs/>
                <w:sz w:val="24"/>
              </w:rPr>
            </w:pPr>
            <w:r>
              <w:rPr>
                <w:rFonts w:hint="eastAsia"/>
                <w:bCs/>
                <w:sz w:val="24"/>
              </w:rPr>
              <w:t>3.</w:t>
            </w:r>
            <w:r>
              <w:rPr>
                <w:rFonts w:hint="eastAsia"/>
                <w:bCs/>
                <w:sz w:val="24"/>
              </w:rPr>
              <w:t>课程学分：分为学位课和选修课两部分，课程学习的总学分不少于</w:t>
            </w:r>
            <w:r>
              <w:rPr>
                <w:rFonts w:hint="eastAsia"/>
                <w:bCs/>
                <w:sz w:val="24"/>
              </w:rPr>
              <w:t>25</w:t>
            </w:r>
            <w:r>
              <w:rPr>
                <w:rFonts w:hint="eastAsia"/>
                <w:bCs/>
                <w:sz w:val="24"/>
              </w:rPr>
              <w:t>个学分，其中，专业学位课程不低于</w:t>
            </w:r>
            <w:r>
              <w:rPr>
                <w:rFonts w:hint="eastAsia"/>
                <w:bCs/>
                <w:sz w:val="24"/>
              </w:rPr>
              <w:t>18</w:t>
            </w:r>
            <w:r>
              <w:rPr>
                <w:rFonts w:hint="eastAsia"/>
                <w:bCs/>
                <w:sz w:val="24"/>
              </w:rPr>
              <w:t>学分。</w:t>
            </w:r>
          </w:p>
          <w:p w:rsidR="009C35EE" w:rsidRDefault="000C52F3">
            <w:pPr>
              <w:tabs>
                <w:tab w:val="left" w:pos="0"/>
              </w:tabs>
              <w:spacing w:line="360" w:lineRule="auto"/>
              <w:ind w:firstLineChars="200" w:firstLine="480"/>
              <w:rPr>
                <w:bCs/>
                <w:sz w:val="24"/>
              </w:rPr>
            </w:pPr>
            <w:r>
              <w:rPr>
                <w:rFonts w:hint="eastAsia"/>
                <w:bCs/>
                <w:sz w:val="24"/>
              </w:rPr>
              <w:t>4.</w:t>
            </w:r>
            <w:r>
              <w:rPr>
                <w:rFonts w:hint="eastAsia"/>
                <w:bCs/>
                <w:sz w:val="24"/>
              </w:rPr>
              <w:t>文献综述：</w:t>
            </w:r>
            <w:r>
              <w:rPr>
                <w:bCs/>
                <w:sz w:val="24"/>
              </w:rPr>
              <w:t>在导师的指导</w:t>
            </w:r>
            <w:r>
              <w:rPr>
                <w:rFonts w:hint="eastAsia"/>
                <w:bCs/>
                <w:sz w:val="24"/>
              </w:rPr>
              <w:t>下</w:t>
            </w:r>
            <w:r>
              <w:rPr>
                <w:bCs/>
                <w:sz w:val="24"/>
              </w:rPr>
              <w:t>收集资料、阅读专业文献</w:t>
            </w:r>
            <w:r>
              <w:rPr>
                <w:rFonts w:hint="eastAsia"/>
                <w:bCs/>
                <w:sz w:val="24"/>
              </w:rPr>
              <w:t>50</w:t>
            </w:r>
            <w:r>
              <w:rPr>
                <w:bCs/>
                <w:sz w:val="24"/>
              </w:rPr>
              <w:t>篇</w:t>
            </w:r>
            <w:r>
              <w:rPr>
                <w:rFonts w:hint="eastAsia"/>
                <w:bCs/>
                <w:sz w:val="24"/>
              </w:rPr>
              <w:t>以上</w:t>
            </w:r>
            <w:r>
              <w:rPr>
                <w:bCs/>
                <w:sz w:val="24"/>
              </w:rPr>
              <w:t>（</w:t>
            </w:r>
            <w:r>
              <w:rPr>
                <w:rFonts w:hint="eastAsia"/>
                <w:bCs/>
                <w:sz w:val="24"/>
              </w:rPr>
              <w:t>其中近</w:t>
            </w:r>
            <w:r>
              <w:rPr>
                <w:rFonts w:hint="eastAsia"/>
                <w:bCs/>
                <w:sz w:val="24"/>
              </w:rPr>
              <w:t>10</w:t>
            </w:r>
            <w:r>
              <w:rPr>
                <w:rFonts w:hint="eastAsia"/>
                <w:bCs/>
                <w:sz w:val="24"/>
              </w:rPr>
              <w:t>年的文献不少于</w:t>
            </w:r>
            <w:r>
              <w:rPr>
                <w:rFonts w:hint="eastAsia"/>
                <w:bCs/>
                <w:sz w:val="24"/>
              </w:rPr>
              <w:t>50</w:t>
            </w:r>
            <w:r>
              <w:rPr>
                <w:rFonts w:hint="eastAsia"/>
                <w:bCs/>
                <w:sz w:val="24"/>
              </w:rPr>
              <w:t>％，英文文献不少于</w:t>
            </w:r>
            <w:r>
              <w:rPr>
                <w:rFonts w:hint="eastAsia"/>
                <w:bCs/>
                <w:sz w:val="24"/>
              </w:rPr>
              <w:t>30%</w:t>
            </w:r>
            <w:r>
              <w:rPr>
                <w:bCs/>
                <w:sz w:val="24"/>
              </w:rPr>
              <w:t>）、进行科学调查研究，提交</w:t>
            </w:r>
            <w:r>
              <w:rPr>
                <w:rFonts w:hint="eastAsia"/>
                <w:bCs/>
                <w:sz w:val="24"/>
              </w:rPr>
              <w:t>文献综述</w:t>
            </w:r>
            <w:r>
              <w:rPr>
                <w:bCs/>
                <w:sz w:val="24"/>
              </w:rPr>
              <w:t>报告，并</w:t>
            </w:r>
            <w:r>
              <w:rPr>
                <w:rFonts w:hint="eastAsia"/>
                <w:bCs/>
                <w:sz w:val="24"/>
              </w:rPr>
              <w:t>进行</w:t>
            </w:r>
            <w:r>
              <w:rPr>
                <w:bCs/>
                <w:sz w:val="24"/>
              </w:rPr>
              <w:t>公开报告。</w:t>
            </w:r>
          </w:p>
          <w:p w:rsidR="009C35EE" w:rsidRDefault="000C52F3">
            <w:pPr>
              <w:tabs>
                <w:tab w:val="left" w:pos="0"/>
              </w:tabs>
              <w:spacing w:line="360" w:lineRule="auto"/>
              <w:ind w:firstLineChars="200" w:firstLine="480"/>
              <w:rPr>
                <w:bCs/>
                <w:sz w:val="24"/>
              </w:rPr>
            </w:pPr>
            <w:r>
              <w:rPr>
                <w:rFonts w:hint="eastAsia"/>
                <w:bCs/>
                <w:sz w:val="24"/>
              </w:rPr>
              <w:t>5</w:t>
            </w:r>
            <w:r>
              <w:rPr>
                <w:rFonts w:hint="eastAsia"/>
                <w:bCs/>
                <w:sz w:val="24"/>
              </w:rPr>
              <w:t>．开题报告：按照</w:t>
            </w:r>
            <w:r>
              <w:rPr>
                <w:rFonts w:hint="eastAsia"/>
                <w:sz w:val="24"/>
              </w:rPr>
              <w:t>学校有关</w:t>
            </w:r>
            <w:r>
              <w:rPr>
                <w:rFonts w:hint="eastAsia"/>
                <w:bCs/>
                <w:sz w:val="24"/>
              </w:rPr>
              <w:t>文件规定执行，在第三学期进行研究生论文开题报告会。硕士研究生开题应在答辩前不少于</w:t>
            </w:r>
            <w:r>
              <w:rPr>
                <w:bCs/>
                <w:sz w:val="24"/>
              </w:rPr>
              <w:t>6</w:t>
            </w:r>
            <w:r>
              <w:rPr>
                <w:rFonts w:hint="eastAsia"/>
                <w:bCs/>
                <w:sz w:val="24"/>
              </w:rPr>
              <w:t>个月完成。</w:t>
            </w:r>
          </w:p>
          <w:p w:rsidR="009C35EE" w:rsidRDefault="000C52F3">
            <w:pPr>
              <w:tabs>
                <w:tab w:val="left" w:pos="0"/>
              </w:tabs>
              <w:spacing w:line="360" w:lineRule="auto"/>
              <w:ind w:firstLineChars="200" w:firstLine="480"/>
              <w:rPr>
                <w:bCs/>
                <w:sz w:val="24"/>
              </w:rPr>
            </w:pPr>
            <w:r>
              <w:rPr>
                <w:rFonts w:hint="eastAsia"/>
                <w:bCs/>
                <w:sz w:val="24"/>
              </w:rPr>
              <w:t>6</w:t>
            </w:r>
            <w:r>
              <w:rPr>
                <w:rFonts w:hint="eastAsia"/>
                <w:bCs/>
                <w:sz w:val="24"/>
              </w:rPr>
              <w:t>．学术活动：硕士研究生做学术报告不少于</w:t>
            </w:r>
            <w:r>
              <w:rPr>
                <w:rFonts w:hint="eastAsia"/>
                <w:bCs/>
                <w:sz w:val="24"/>
              </w:rPr>
              <w:t>3</w:t>
            </w:r>
            <w:r w:rsidR="00646A92">
              <w:rPr>
                <w:rFonts w:hint="eastAsia"/>
                <w:bCs/>
                <w:sz w:val="24"/>
              </w:rPr>
              <w:t>次</w:t>
            </w:r>
            <w:r w:rsidR="00646A92">
              <w:rPr>
                <w:rFonts w:hint="eastAsia"/>
                <w:bCs/>
                <w:sz w:val="24"/>
              </w:rPr>
              <w:t>,</w:t>
            </w:r>
            <w:r w:rsidR="00646A92">
              <w:rPr>
                <w:rFonts w:hint="eastAsia"/>
                <w:bCs/>
                <w:sz w:val="24"/>
              </w:rPr>
              <w:t>其中</w:t>
            </w:r>
            <w:r w:rsidR="00431827">
              <w:rPr>
                <w:rFonts w:hint="eastAsia"/>
                <w:bCs/>
                <w:sz w:val="24"/>
              </w:rPr>
              <w:t>至少在国际或国内专业学术会议</w:t>
            </w:r>
            <w:r w:rsidR="00646A92" w:rsidRPr="00646A92">
              <w:rPr>
                <w:rFonts w:hint="eastAsia"/>
                <w:bCs/>
                <w:sz w:val="24"/>
              </w:rPr>
              <w:t>报告</w:t>
            </w:r>
            <w:r w:rsidR="00646A92" w:rsidRPr="00646A92">
              <w:rPr>
                <w:rFonts w:hint="eastAsia"/>
                <w:bCs/>
                <w:sz w:val="24"/>
              </w:rPr>
              <w:t>1</w:t>
            </w:r>
            <w:r w:rsidR="00646A92" w:rsidRPr="00646A92">
              <w:rPr>
                <w:rFonts w:hint="eastAsia"/>
                <w:bCs/>
                <w:sz w:val="24"/>
              </w:rPr>
              <w:t>次</w:t>
            </w:r>
          </w:p>
          <w:p w:rsidR="009C35EE" w:rsidRDefault="000C52F3">
            <w:pPr>
              <w:tabs>
                <w:tab w:val="left" w:pos="0"/>
              </w:tabs>
              <w:spacing w:line="360" w:lineRule="auto"/>
              <w:ind w:firstLineChars="200" w:firstLine="480"/>
              <w:rPr>
                <w:bCs/>
                <w:sz w:val="24"/>
              </w:rPr>
            </w:pPr>
            <w:r>
              <w:rPr>
                <w:rFonts w:hint="eastAsia"/>
                <w:bCs/>
                <w:sz w:val="24"/>
              </w:rPr>
              <w:t>7</w:t>
            </w:r>
            <w:r>
              <w:rPr>
                <w:rFonts w:hint="eastAsia"/>
                <w:bCs/>
                <w:sz w:val="24"/>
              </w:rPr>
              <w:t>．</w:t>
            </w:r>
            <w:r>
              <w:rPr>
                <w:rFonts w:ascii="宋体" w:hAnsi="宋体" w:hint="eastAsia"/>
                <w:sz w:val="24"/>
              </w:rPr>
              <w:t>硕士生用于论文研究和撰写学位论文的时间一般不得少于1年。</w:t>
            </w:r>
          </w:p>
          <w:p w:rsidR="009C35EE" w:rsidRDefault="009C35EE" w:rsidP="00C958A6">
            <w:pPr>
              <w:ind w:firstLineChars="200" w:firstLine="420"/>
              <w:rPr>
                <w:rFonts w:eastAsia="PMingLiU"/>
                <w:color w:val="000000"/>
                <w:highlight w:val="yellow"/>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tc>
      </w:tr>
    </w:tbl>
    <w:p w:rsidR="00FE7F13" w:rsidRDefault="00FE7F13">
      <w:pPr>
        <w:widowControl/>
        <w:jc w:val="left"/>
        <w:rPr>
          <w:rFonts w:eastAsia="楷体_GB2312"/>
          <w:b/>
          <w:color w:val="000000"/>
          <w:sz w:val="24"/>
        </w:rPr>
      </w:pPr>
      <w:r>
        <w:rPr>
          <w:rFonts w:eastAsia="楷体_GB2312"/>
          <w:b/>
          <w:color w:val="000000"/>
          <w:sz w:val="24"/>
        </w:rPr>
        <w:br w:type="page"/>
      </w:r>
    </w:p>
    <w:p w:rsidR="009C35EE" w:rsidRDefault="000C52F3" w:rsidP="009F1218">
      <w:pPr>
        <w:jc w:val="left"/>
        <w:outlineLvl w:val="0"/>
        <w:rPr>
          <w:rFonts w:eastAsia="楷体_GB2312"/>
          <w:b/>
          <w:color w:val="000000"/>
          <w:sz w:val="24"/>
        </w:rPr>
      </w:pPr>
      <w:bookmarkStart w:id="3" w:name="_GoBack"/>
      <w:bookmarkEnd w:id="3"/>
      <w:r>
        <w:rPr>
          <w:rFonts w:eastAsia="楷体_GB2312" w:hint="eastAsia"/>
          <w:b/>
          <w:color w:val="000000"/>
          <w:sz w:val="24"/>
        </w:rPr>
        <w:lastRenderedPageBreak/>
        <w:t>七、</w:t>
      </w:r>
      <w:r w:rsidR="00170087" w:rsidRPr="00170087">
        <w:rPr>
          <w:rFonts w:eastAsia="楷体_GB2312" w:hint="eastAsia"/>
          <w:b/>
          <w:color w:val="000000"/>
          <w:sz w:val="24"/>
        </w:rPr>
        <w:t>学位论文及学术成果要求</w:t>
      </w:r>
    </w:p>
    <w:tbl>
      <w:tblPr>
        <w:tblW w:w="8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30"/>
      </w:tblGrid>
      <w:tr w:rsidR="009C35EE" w:rsidTr="0007748A">
        <w:trPr>
          <w:jc w:val="center"/>
        </w:trPr>
        <w:tc>
          <w:tcPr>
            <w:tcW w:w="8330" w:type="dxa"/>
          </w:tcPr>
          <w:p w:rsidR="009C35EE" w:rsidRDefault="000C52F3">
            <w:pPr>
              <w:rPr>
                <w:color w:val="000000"/>
                <w:sz w:val="24"/>
              </w:rPr>
            </w:pPr>
            <w:r>
              <w:rPr>
                <w:rFonts w:hint="eastAsia"/>
                <w:color w:val="000000"/>
                <w:sz w:val="24"/>
              </w:rPr>
              <w:t>（包括学术水平、创造性成果及工作量等方面的要求）</w:t>
            </w:r>
          </w:p>
          <w:p w:rsidR="009C35EE" w:rsidRDefault="000C52F3">
            <w:pPr>
              <w:tabs>
                <w:tab w:val="left" w:pos="0"/>
              </w:tabs>
              <w:spacing w:line="360" w:lineRule="auto"/>
              <w:rPr>
                <w:rFonts w:ascii="华文中宋" w:eastAsia="华文中宋" w:hAnsi="华文中宋"/>
                <w:b/>
                <w:sz w:val="24"/>
              </w:rPr>
            </w:pPr>
            <w:r>
              <w:rPr>
                <w:rFonts w:ascii="华文中宋" w:eastAsia="华文中宋" w:hAnsi="华文中宋" w:hint="eastAsia"/>
                <w:b/>
                <w:sz w:val="24"/>
              </w:rPr>
              <w:t>一．学术水平</w:t>
            </w:r>
          </w:p>
          <w:p w:rsidR="009C35EE" w:rsidRDefault="000C52F3">
            <w:pPr>
              <w:tabs>
                <w:tab w:val="left" w:pos="0"/>
              </w:tabs>
              <w:spacing w:line="360" w:lineRule="auto"/>
              <w:ind w:firstLineChars="200" w:firstLine="480"/>
              <w:rPr>
                <w:rFonts w:ascii="宋体" w:hAnsi="宋体"/>
                <w:sz w:val="24"/>
              </w:rPr>
            </w:pPr>
            <w:r>
              <w:rPr>
                <w:rFonts w:ascii="宋体" w:hAnsi="宋体" w:hint="eastAsia"/>
                <w:sz w:val="24"/>
              </w:rPr>
              <w:t>1．掌握本学科坚实的基础理论和系统的专门知识，硕士须对以下学科之一具有很好的理解:大地测量学、地震学、地磁学、地电学、地热学、重力学、地球动力学、大地构造物理学、日球层物理学、磁层物理学、电离层物理学、空间探测技术、空间等离子物理学等。本学科硕士生应当具备通过动态分析、实践调查、科研活动和学术交流等各种方式了解国内外研究现状、发展趋势和学科学术前沿问题，并通过系统的课程学习有效地获取研究所需知识和方法的能力。</w:t>
            </w:r>
          </w:p>
          <w:p w:rsidR="009C35EE" w:rsidRDefault="000C52F3">
            <w:pPr>
              <w:tabs>
                <w:tab w:val="left" w:pos="0"/>
              </w:tabs>
              <w:spacing w:line="360" w:lineRule="auto"/>
              <w:ind w:firstLineChars="200" w:firstLine="480"/>
              <w:rPr>
                <w:rFonts w:ascii="宋体" w:hAnsi="宋体"/>
                <w:sz w:val="24"/>
              </w:rPr>
            </w:pPr>
            <w:r>
              <w:rPr>
                <w:rFonts w:ascii="宋体" w:hAnsi="宋体" w:hint="eastAsia"/>
                <w:sz w:val="24"/>
              </w:rPr>
              <w:t>2．应熟悉本学科领域的常用技术方法，具有较好的数学、物理学科基础，有较强的实践能力，能够操作本学科相关的观测与实验仪器，并能运用所学知识进行分析获取有效的地球物理信息或独立担负专门技术工作。</w:t>
            </w:r>
          </w:p>
          <w:p w:rsidR="009C35EE" w:rsidRDefault="000C52F3">
            <w:pPr>
              <w:tabs>
                <w:tab w:val="left" w:pos="0"/>
              </w:tabs>
              <w:spacing w:line="360" w:lineRule="auto"/>
              <w:ind w:firstLineChars="200" w:firstLine="480"/>
              <w:rPr>
                <w:rFonts w:ascii="宋体" w:hAnsi="宋体"/>
                <w:sz w:val="24"/>
              </w:rPr>
            </w:pPr>
            <w:r>
              <w:rPr>
                <w:rFonts w:ascii="宋体" w:hAnsi="宋体" w:hint="eastAsia"/>
                <w:sz w:val="24"/>
              </w:rPr>
              <w:t>3．应具有独立文献调研、资料查询或生产实践中发现有价值科学问题的能力。在发现问题的基础上，具备解决基础问题的能力。解决问题的能力包括针对科学问题，提出研究思路、设计技术路线以及完成研究过程的能力。并拥有野外工作与实验技术和较强的学术交流能力，能够在公开场合或全国性学术会议上，对本人学位论文有关的学术成果进行学术报告。</w:t>
            </w:r>
          </w:p>
          <w:p w:rsidR="009C35EE" w:rsidRDefault="000C52F3">
            <w:pPr>
              <w:tabs>
                <w:tab w:val="left" w:pos="0"/>
              </w:tabs>
              <w:spacing w:line="360" w:lineRule="auto"/>
              <w:ind w:firstLineChars="200" w:firstLine="480"/>
              <w:rPr>
                <w:rFonts w:ascii="仿宋_GB2312" w:eastAsia="仿宋_GB2312" w:hAnsi="Courier New" w:cs="Courier New"/>
                <w:szCs w:val="21"/>
              </w:rPr>
            </w:pPr>
            <w:r>
              <w:rPr>
                <w:rFonts w:ascii="宋体" w:hAnsi="宋体" w:hint="eastAsia"/>
                <w:sz w:val="24"/>
              </w:rPr>
              <w:t>4.从2016级开始，推免硕士研究生申请硕士论文答辩之前，至少以第一作者（或导师第一作者，研究生第二作者）在核心及以上期刊发表或接收1篇论文。</w:t>
            </w:r>
          </w:p>
          <w:p w:rsidR="009C35EE" w:rsidRDefault="000C52F3">
            <w:pPr>
              <w:tabs>
                <w:tab w:val="left" w:pos="0"/>
              </w:tabs>
              <w:spacing w:line="360" w:lineRule="auto"/>
              <w:rPr>
                <w:rFonts w:ascii="华文中宋" w:eastAsia="华文中宋" w:hAnsi="华文中宋"/>
                <w:b/>
                <w:sz w:val="24"/>
              </w:rPr>
            </w:pPr>
            <w:r>
              <w:rPr>
                <w:rFonts w:ascii="华文中宋" w:eastAsia="华文中宋" w:hAnsi="华文中宋" w:hint="eastAsia"/>
                <w:b/>
                <w:sz w:val="24"/>
              </w:rPr>
              <w:t>二．</w:t>
            </w:r>
            <w:r w:rsidR="00170087">
              <w:rPr>
                <w:rFonts w:ascii="华文中宋" w:eastAsia="华文中宋" w:hAnsi="华文中宋" w:hint="eastAsia"/>
                <w:b/>
                <w:sz w:val="24"/>
              </w:rPr>
              <w:t>硕士</w:t>
            </w:r>
            <w:r>
              <w:rPr>
                <w:rFonts w:ascii="华文中宋" w:eastAsia="华文中宋" w:hAnsi="华文中宋" w:hint="eastAsia"/>
                <w:b/>
                <w:sz w:val="24"/>
              </w:rPr>
              <w:t>学位论文的基本要求</w:t>
            </w:r>
          </w:p>
          <w:p w:rsidR="009C35EE" w:rsidRDefault="000C52F3">
            <w:pPr>
              <w:tabs>
                <w:tab w:val="left" w:pos="0"/>
              </w:tabs>
              <w:spacing w:line="360" w:lineRule="auto"/>
              <w:ind w:firstLineChars="200" w:firstLine="480"/>
              <w:rPr>
                <w:rFonts w:ascii="宋体" w:hAnsi="宋体"/>
                <w:sz w:val="24"/>
              </w:rPr>
            </w:pPr>
            <w:bookmarkStart w:id="4" w:name="OLE_LINK1"/>
            <w:bookmarkStart w:id="5" w:name="OLE_LINK2"/>
            <w:r>
              <w:rPr>
                <w:rFonts w:ascii="宋体" w:hAnsi="宋体" w:hint="eastAsia"/>
                <w:sz w:val="24"/>
              </w:rPr>
              <w:t>1．硕</w:t>
            </w:r>
            <w:r>
              <w:rPr>
                <w:rFonts w:ascii="宋体" w:hAnsi="宋体" w:hint="eastAsia"/>
                <w:spacing w:val="-6"/>
                <w:sz w:val="24"/>
              </w:rPr>
              <w:t>士学位论文应在本学科领域有一定的学术价值，并有新的见解，表明作者具有从事科学研究工作或独立担负专门技术工作的能力。</w:t>
            </w:r>
          </w:p>
          <w:p w:rsidR="009C35EE" w:rsidRDefault="000C52F3">
            <w:pPr>
              <w:tabs>
                <w:tab w:val="left" w:pos="0"/>
              </w:tabs>
              <w:spacing w:line="360" w:lineRule="auto"/>
              <w:ind w:firstLineChars="200" w:firstLine="480"/>
              <w:rPr>
                <w:rFonts w:ascii="宋体" w:hAnsi="宋体"/>
                <w:sz w:val="24"/>
              </w:rPr>
            </w:pPr>
            <w:r>
              <w:rPr>
                <w:rFonts w:ascii="宋体" w:hAnsi="宋体" w:hint="eastAsia"/>
                <w:sz w:val="24"/>
              </w:rPr>
              <w:t>2．硕士学位论文应在导师指导下，由硕士生独立完成。</w:t>
            </w:r>
          </w:p>
          <w:p w:rsidR="009C35EE" w:rsidRDefault="000C52F3">
            <w:pPr>
              <w:tabs>
                <w:tab w:val="left" w:pos="0"/>
              </w:tabs>
              <w:spacing w:line="360" w:lineRule="auto"/>
              <w:ind w:firstLineChars="200" w:firstLine="456"/>
              <w:rPr>
                <w:rFonts w:ascii="宋体" w:hAnsi="宋体"/>
                <w:sz w:val="24"/>
              </w:rPr>
            </w:pPr>
            <w:r>
              <w:rPr>
                <w:rFonts w:ascii="宋体" w:hAnsi="宋体" w:hint="eastAsia"/>
                <w:spacing w:val="-6"/>
                <w:sz w:val="24"/>
              </w:rPr>
              <w:t>3．硕士学位论文正文一般用中文撰写，不少于3万字；</w:t>
            </w:r>
            <w:r>
              <w:rPr>
                <w:rFonts w:ascii="宋体" w:hAnsi="宋体"/>
                <w:spacing w:val="-6"/>
                <w:sz w:val="24"/>
              </w:rPr>
              <w:t>外国语言文学专业学位论文可以用其它文字撰写</w:t>
            </w:r>
            <w:r>
              <w:rPr>
                <w:rFonts w:ascii="宋体" w:hAnsi="宋体" w:hint="eastAsia"/>
                <w:spacing w:val="-6"/>
                <w:sz w:val="24"/>
              </w:rPr>
              <w:t>，</w:t>
            </w:r>
            <w:r>
              <w:rPr>
                <w:sz w:val="24"/>
              </w:rPr>
              <w:t>来华留学生可以用英文撰写学位论文，</w:t>
            </w:r>
            <w:r>
              <w:rPr>
                <w:rFonts w:ascii="宋体" w:hAnsi="宋体" w:hint="eastAsia"/>
                <w:spacing w:val="-6"/>
                <w:sz w:val="24"/>
              </w:rPr>
              <w:t>并且须附不少于6000字的</w:t>
            </w:r>
            <w:r>
              <w:rPr>
                <w:rFonts w:ascii="宋体" w:hAnsi="宋体" w:hint="eastAsia"/>
                <w:sz w:val="24"/>
              </w:rPr>
              <w:t>详细中文摘要。对论文内容和格式的具体要求，参见我校有关规定。</w:t>
            </w:r>
          </w:p>
          <w:p w:rsidR="009C35EE" w:rsidRDefault="000C52F3">
            <w:pPr>
              <w:tabs>
                <w:tab w:val="left" w:pos="0"/>
              </w:tabs>
              <w:spacing w:line="360" w:lineRule="auto"/>
              <w:ind w:firstLineChars="200" w:firstLine="480"/>
              <w:rPr>
                <w:bCs/>
                <w:sz w:val="24"/>
              </w:rPr>
            </w:pPr>
            <w:r>
              <w:rPr>
                <w:rFonts w:ascii="宋体" w:hAnsi="宋体" w:hint="eastAsia"/>
                <w:sz w:val="24"/>
              </w:rPr>
              <w:lastRenderedPageBreak/>
              <w:t>4.</w:t>
            </w:r>
            <w:r>
              <w:rPr>
                <w:rFonts w:hint="eastAsia"/>
                <w:bCs/>
                <w:sz w:val="24"/>
              </w:rPr>
              <w:t>学位申请与学位论文答辩。研究生修满课程、发表的学术论文数量和级别达到要求、学术活动满足要求并撰写完成学位论文后，方可提出答辩申请。硕士学位论文要进行抽查外审，抽查外审按照《地球物理与空间信息学院研究生培养和毕业补充规定》执行。学位论文答辩按《中国地质大学关于申请硕士学位及硕士学位论文答辩工作的要求》执行。</w:t>
            </w:r>
          </w:p>
          <w:p w:rsidR="009C35EE" w:rsidRDefault="000C52F3">
            <w:pPr>
              <w:tabs>
                <w:tab w:val="left" w:pos="0"/>
              </w:tabs>
              <w:spacing w:line="360" w:lineRule="auto"/>
              <w:rPr>
                <w:rFonts w:ascii="华文中宋" w:eastAsia="华文中宋" w:hAnsi="华文中宋"/>
                <w:b/>
                <w:sz w:val="24"/>
              </w:rPr>
            </w:pPr>
            <w:r>
              <w:rPr>
                <w:rFonts w:ascii="华文中宋" w:eastAsia="华文中宋" w:hAnsi="华文中宋" w:hint="eastAsia"/>
                <w:b/>
                <w:sz w:val="24"/>
              </w:rPr>
              <w:t>三．硕士研究生发表论文规定</w:t>
            </w:r>
          </w:p>
          <w:p w:rsidR="009C35EE" w:rsidRDefault="000C52F3">
            <w:pPr>
              <w:tabs>
                <w:tab w:val="left" w:pos="0"/>
              </w:tabs>
              <w:spacing w:line="360" w:lineRule="auto"/>
              <w:ind w:firstLineChars="200" w:firstLine="480"/>
              <w:rPr>
                <w:bCs/>
                <w:sz w:val="24"/>
              </w:rPr>
            </w:pPr>
            <w:r>
              <w:rPr>
                <w:rFonts w:hint="eastAsia"/>
                <w:bCs/>
                <w:sz w:val="24"/>
              </w:rPr>
              <w:t>从</w:t>
            </w:r>
            <w:r>
              <w:rPr>
                <w:rFonts w:hint="eastAsia"/>
                <w:bCs/>
                <w:sz w:val="24"/>
              </w:rPr>
              <w:t>2016</w:t>
            </w:r>
            <w:r>
              <w:rPr>
                <w:rFonts w:hint="eastAsia"/>
                <w:bCs/>
                <w:sz w:val="24"/>
              </w:rPr>
              <w:t>级开始，推免硕士研究生申请硕士论文答辩之前，至少以第一作者（或导师第一作者，研究生第二作者）在核心及以上期刊发表或接收</w:t>
            </w:r>
            <w:r>
              <w:rPr>
                <w:rFonts w:hint="eastAsia"/>
                <w:bCs/>
                <w:sz w:val="24"/>
              </w:rPr>
              <w:t>1</w:t>
            </w:r>
            <w:r>
              <w:rPr>
                <w:rFonts w:hint="eastAsia"/>
                <w:bCs/>
                <w:sz w:val="24"/>
              </w:rPr>
              <w:t>篇论文。</w:t>
            </w:r>
          </w:p>
          <w:p w:rsidR="009C35EE" w:rsidRDefault="000C52F3">
            <w:pPr>
              <w:tabs>
                <w:tab w:val="left" w:pos="0"/>
              </w:tabs>
              <w:spacing w:line="360" w:lineRule="auto"/>
              <w:rPr>
                <w:rFonts w:ascii="华文中宋" w:eastAsia="华文中宋" w:hAnsi="华文中宋"/>
                <w:b/>
                <w:sz w:val="24"/>
              </w:rPr>
            </w:pPr>
            <w:r>
              <w:rPr>
                <w:rFonts w:ascii="华文中宋" w:eastAsia="华文中宋" w:hAnsi="华文中宋" w:hint="eastAsia"/>
                <w:b/>
                <w:sz w:val="24"/>
              </w:rPr>
              <w:t>四．学术型硕士研究生提前毕业补充规定</w:t>
            </w:r>
          </w:p>
          <w:p w:rsidR="009C35EE" w:rsidRDefault="000C52F3" w:rsidP="00973A99">
            <w:pPr>
              <w:tabs>
                <w:tab w:val="left" w:pos="0"/>
              </w:tabs>
              <w:spacing w:line="360" w:lineRule="auto"/>
              <w:ind w:firstLineChars="200" w:firstLine="456"/>
              <w:rPr>
                <w:rFonts w:ascii="宋体" w:hAnsi="宋体"/>
                <w:spacing w:val="-6"/>
                <w:sz w:val="24"/>
              </w:rPr>
            </w:pPr>
            <w:r>
              <w:rPr>
                <w:rFonts w:ascii="宋体" w:hAnsi="宋体" w:hint="eastAsia"/>
                <w:spacing w:val="-6"/>
                <w:sz w:val="24"/>
              </w:rPr>
              <w:t>1.各门学位课程成绩在85分以上，单科成绩在75分以上，平均成绩在80分以上；</w:t>
            </w:r>
          </w:p>
          <w:p w:rsidR="009C35EE" w:rsidRDefault="000C52F3" w:rsidP="00973A99">
            <w:pPr>
              <w:tabs>
                <w:tab w:val="left" w:pos="0"/>
              </w:tabs>
              <w:spacing w:line="360" w:lineRule="auto"/>
              <w:ind w:firstLineChars="200" w:firstLine="456"/>
              <w:rPr>
                <w:rFonts w:ascii="宋体" w:hAnsi="宋体"/>
                <w:spacing w:val="-6"/>
                <w:sz w:val="24"/>
              </w:rPr>
            </w:pPr>
            <w:r>
              <w:rPr>
                <w:rFonts w:ascii="宋体" w:hAnsi="宋体" w:hint="eastAsia"/>
                <w:spacing w:val="-6"/>
                <w:sz w:val="24"/>
              </w:rPr>
              <w:t>2.已获得发明专利（排名前二）、或获得大学生科技活动省部级二等奖以上（排名前三），或有1篇核心期刊第一作者论文见刊；</w:t>
            </w:r>
          </w:p>
          <w:p w:rsidR="009C35EE" w:rsidRDefault="000C52F3" w:rsidP="00973A99">
            <w:pPr>
              <w:tabs>
                <w:tab w:val="left" w:pos="0"/>
              </w:tabs>
              <w:spacing w:line="360" w:lineRule="auto"/>
              <w:ind w:firstLineChars="200" w:firstLine="456"/>
              <w:rPr>
                <w:rFonts w:ascii="宋体" w:hAnsi="宋体"/>
                <w:spacing w:val="-6"/>
                <w:sz w:val="24"/>
              </w:rPr>
            </w:pPr>
            <w:r>
              <w:rPr>
                <w:rFonts w:ascii="宋体" w:hAnsi="宋体" w:hint="eastAsia"/>
                <w:spacing w:val="-6"/>
                <w:sz w:val="24"/>
              </w:rPr>
              <w:t>3.已完成硕士学位论文开题，答辩之前论文必须参加匿名外审；</w:t>
            </w:r>
          </w:p>
          <w:p w:rsidR="009C35EE" w:rsidRDefault="000C52F3" w:rsidP="00973A99">
            <w:pPr>
              <w:tabs>
                <w:tab w:val="left" w:pos="0"/>
              </w:tabs>
              <w:spacing w:line="360" w:lineRule="auto"/>
              <w:ind w:firstLineChars="200" w:firstLine="456"/>
              <w:rPr>
                <w:rFonts w:ascii="宋体" w:hAnsi="宋体"/>
                <w:spacing w:val="-6"/>
                <w:sz w:val="24"/>
              </w:rPr>
            </w:pPr>
            <w:r>
              <w:rPr>
                <w:rFonts w:ascii="宋体" w:hAnsi="宋体" w:hint="eastAsia"/>
                <w:spacing w:val="-6"/>
                <w:sz w:val="24"/>
              </w:rPr>
              <w:t>4.每年11月份向学院提交申请；</w:t>
            </w:r>
          </w:p>
          <w:p w:rsidR="009C35EE" w:rsidRDefault="000C52F3" w:rsidP="00973A99">
            <w:pPr>
              <w:tabs>
                <w:tab w:val="left" w:pos="0"/>
              </w:tabs>
              <w:spacing w:line="360" w:lineRule="auto"/>
              <w:ind w:firstLineChars="200" w:firstLine="456"/>
              <w:rPr>
                <w:rFonts w:ascii="宋体" w:hAnsi="宋体"/>
                <w:spacing w:val="-6"/>
                <w:sz w:val="24"/>
              </w:rPr>
            </w:pPr>
            <w:r>
              <w:rPr>
                <w:rFonts w:ascii="宋体" w:hAnsi="宋体" w:hint="eastAsia"/>
                <w:spacing w:val="-6"/>
                <w:sz w:val="24"/>
              </w:rPr>
              <w:t>5.获得批准提前毕业的学生，如果未按时完成硕士论文答辩且希望延期毕业的学生必须向学院提出申请，答辩之前论文必须重新参加匿名外审，延期内不能享受学院应届生相关待遇。</w:t>
            </w:r>
          </w:p>
          <w:p w:rsidR="009C35EE" w:rsidRDefault="000C52F3">
            <w:pPr>
              <w:tabs>
                <w:tab w:val="left" w:pos="0"/>
              </w:tabs>
              <w:spacing w:line="360" w:lineRule="auto"/>
              <w:rPr>
                <w:rFonts w:ascii="华文中宋" w:eastAsia="华文中宋" w:hAnsi="华文中宋"/>
                <w:b/>
                <w:sz w:val="24"/>
              </w:rPr>
            </w:pPr>
            <w:r>
              <w:rPr>
                <w:rFonts w:ascii="华文中宋" w:eastAsia="华文中宋" w:hAnsi="华文中宋" w:hint="eastAsia"/>
                <w:b/>
                <w:sz w:val="24"/>
              </w:rPr>
              <w:t>五．硕士研究生答辩补充规定</w:t>
            </w:r>
          </w:p>
          <w:p w:rsidR="009C35EE" w:rsidRDefault="000C52F3" w:rsidP="00973A99">
            <w:pPr>
              <w:tabs>
                <w:tab w:val="left" w:pos="0"/>
              </w:tabs>
              <w:spacing w:line="360" w:lineRule="auto"/>
              <w:ind w:firstLineChars="200" w:firstLine="456"/>
              <w:rPr>
                <w:rFonts w:ascii="宋体" w:hAnsi="宋体"/>
                <w:spacing w:val="-6"/>
                <w:sz w:val="24"/>
              </w:rPr>
            </w:pPr>
            <w:r>
              <w:rPr>
                <w:rFonts w:ascii="宋体" w:hAnsi="宋体" w:hint="eastAsia"/>
                <w:spacing w:val="-6"/>
                <w:sz w:val="24"/>
              </w:rPr>
              <w:t>1.各类硕士研究生（在职和全日制）学位论文初审、外审由学院统一办理。</w:t>
            </w:r>
          </w:p>
          <w:p w:rsidR="009C35EE" w:rsidRDefault="000C52F3" w:rsidP="00973A99">
            <w:pPr>
              <w:tabs>
                <w:tab w:val="left" w:pos="0"/>
              </w:tabs>
              <w:spacing w:line="360" w:lineRule="auto"/>
              <w:ind w:firstLineChars="200" w:firstLine="456"/>
              <w:rPr>
                <w:rFonts w:ascii="宋体" w:hAnsi="宋体"/>
                <w:spacing w:val="-6"/>
                <w:sz w:val="24"/>
              </w:rPr>
            </w:pPr>
            <w:r>
              <w:rPr>
                <w:rFonts w:ascii="宋体" w:hAnsi="宋体" w:hint="eastAsia"/>
                <w:spacing w:val="-6"/>
                <w:sz w:val="24"/>
              </w:rPr>
              <w:t>2.全日制硕士研究生在申请论文答辩之前必须在学院规定时间内（具体时间以学院通知为准）提交一份纸质版硕士学位论文给学院。由学院组织相关人员按地球物理学、地球探测与信息技术（物探方向）、地球探测与信息技术（地信方向）、地质工程（物探方向）和地质工程（地信方向）对论文进行分类初审和排序，排序在倒数10%的论文（不足1个按照1个计数），将参加匿名外审和由学院组织的集中答辩。</w:t>
            </w:r>
          </w:p>
          <w:p w:rsidR="009C35EE" w:rsidRDefault="000C52F3" w:rsidP="00973A99">
            <w:pPr>
              <w:tabs>
                <w:tab w:val="left" w:pos="0"/>
              </w:tabs>
              <w:spacing w:line="360" w:lineRule="auto"/>
              <w:ind w:firstLineChars="200" w:firstLine="456"/>
              <w:rPr>
                <w:rFonts w:ascii="宋体" w:hAnsi="宋体"/>
                <w:spacing w:val="-6"/>
                <w:sz w:val="24"/>
              </w:rPr>
            </w:pPr>
            <w:r>
              <w:rPr>
                <w:rFonts w:ascii="宋体" w:hAnsi="宋体" w:hint="eastAsia"/>
                <w:spacing w:val="-6"/>
                <w:sz w:val="24"/>
              </w:rPr>
              <w:t>3.在职硕士研究生统一参加初审和匿名外审, 初审时按照地质工程（物探方</w:t>
            </w:r>
            <w:r>
              <w:rPr>
                <w:rFonts w:ascii="宋体" w:hAnsi="宋体" w:hint="eastAsia"/>
                <w:spacing w:val="-6"/>
                <w:sz w:val="24"/>
              </w:rPr>
              <w:lastRenderedPageBreak/>
              <w:t>向）和地质工程（地信方向）对论文进行排序，排序在倒数10%的论文（不足1个按照1个计数），需参加由学院组织的集中答辩。</w:t>
            </w:r>
          </w:p>
          <w:p w:rsidR="009C35EE" w:rsidRDefault="000C52F3" w:rsidP="00973A99">
            <w:pPr>
              <w:tabs>
                <w:tab w:val="left" w:pos="0"/>
              </w:tabs>
              <w:spacing w:line="360" w:lineRule="auto"/>
              <w:ind w:firstLineChars="200" w:firstLine="456"/>
              <w:rPr>
                <w:rFonts w:ascii="宋体" w:hAnsi="宋体"/>
                <w:spacing w:val="-6"/>
                <w:sz w:val="24"/>
              </w:rPr>
            </w:pPr>
            <w:r>
              <w:rPr>
                <w:rFonts w:ascii="宋体" w:hAnsi="宋体" w:hint="eastAsia"/>
                <w:spacing w:val="-6"/>
                <w:sz w:val="24"/>
              </w:rPr>
              <w:t>4.硕士论文匿名外审专家评阅意见处理将参照学校《中地大研字[2009]20号》执行。</w:t>
            </w:r>
          </w:p>
          <w:p w:rsidR="009C35EE" w:rsidRDefault="000C52F3" w:rsidP="00973A99">
            <w:pPr>
              <w:tabs>
                <w:tab w:val="left" w:pos="0"/>
              </w:tabs>
              <w:spacing w:line="360" w:lineRule="auto"/>
              <w:ind w:firstLineChars="200" w:firstLine="456"/>
              <w:rPr>
                <w:rFonts w:ascii="宋体" w:hAnsi="宋体"/>
                <w:spacing w:val="-6"/>
                <w:sz w:val="24"/>
              </w:rPr>
            </w:pPr>
            <w:r>
              <w:rPr>
                <w:rFonts w:ascii="宋体" w:hAnsi="宋体" w:hint="eastAsia"/>
                <w:spacing w:val="-6"/>
                <w:sz w:val="24"/>
              </w:rPr>
              <w:t>5.硕士学位论文外审通过后，方可参加由学院组织的集中答辩，根据答辩成绩排序末尾学生（全日制硕士研究生排在最后两名、在职硕士研究生排在最后一名）由学院学位委员会审议是否授予学位，对未通过授予学位的学生将延期半年并参加下一学期由学院组织的匿名外审和集中答辩。</w:t>
            </w:r>
          </w:p>
          <w:bookmarkEnd w:id="4"/>
          <w:bookmarkEnd w:id="5"/>
          <w:p w:rsidR="009C35EE" w:rsidRDefault="009C35EE">
            <w:pPr>
              <w:pStyle w:val="a4"/>
              <w:ind w:left="0"/>
              <w:rPr>
                <w:color w:val="000000"/>
              </w:rPr>
            </w:pPr>
          </w:p>
        </w:tc>
      </w:tr>
    </w:tbl>
    <w:p w:rsidR="009C35EE" w:rsidRDefault="009C35EE">
      <w:pPr>
        <w:spacing w:line="20" w:lineRule="exact"/>
        <w:rPr>
          <w:b/>
          <w:color w:val="000000"/>
          <w:sz w:val="30"/>
        </w:rPr>
      </w:pPr>
    </w:p>
    <w:p w:rsidR="00FE7F13" w:rsidRDefault="00FE7F13">
      <w:pPr>
        <w:widowControl/>
        <w:jc w:val="left"/>
      </w:pPr>
      <w:r>
        <w:br w:type="page"/>
      </w:r>
    </w:p>
    <w:tbl>
      <w:tblPr>
        <w:tblW w:w="8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4"/>
      </w:tblGrid>
      <w:tr w:rsidR="00170087" w:rsidTr="00170087">
        <w:trPr>
          <w:jc w:val="center"/>
        </w:trPr>
        <w:tc>
          <w:tcPr>
            <w:tcW w:w="8284" w:type="dxa"/>
          </w:tcPr>
          <w:p w:rsidR="00170087" w:rsidRPr="003D1151" w:rsidRDefault="00170087" w:rsidP="00170087">
            <w:pPr>
              <w:rPr>
                <w:b/>
                <w:color w:val="000000"/>
                <w:sz w:val="30"/>
                <w:szCs w:val="30"/>
              </w:rPr>
            </w:pPr>
            <w:r w:rsidRPr="003D1151">
              <w:rPr>
                <w:rFonts w:hint="eastAsia"/>
                <w:b/>
                <w:color w:val="000000"/>
                <w:sz w:val="30"/>
                <w:szCs w:val="30"/>
              </w:rPr>
              <w:lastRenderedPageBreak/>
              <w:t>其它说明：</w:t>
            </w:r>
          </w:p>
          <w:p w:rsidR="00170087" w:rsidRDefault="00170087" w:rsidP="00170087">
            <w:pPr>
              <w:rPr>
                <w:color w:val="000000"/>
                <w:sz w:val="24"/>
                <w:szCs w:val="24"/>
              </w:rPr>
            </w:pPr>
          </w:p>
          <w:p w:rsidR="00170087" w:rsidRDefault="00170087" w:rsidP="00170087">
            <w:pPr>
              <w:rPr>
                <w:color w:val="000000"/>
                <w:sz w:val="24"/>
                <w:szCs w:val="24"/>
              </w:rPr>
            </w:pPr>
          </w:p>
          <w:p w:rsidR="00170087" w:rsidRDefault="00170087" w:rsidP="00170087">
            <w:pPr>
              <w:rPr>
                <w:color w:val="000000"/>
                <w:sz w:val="24"/>
                <w:szCs w:val="24"/>
              </w:rPr>
            </w:pPr>
          </w:p>
          <w:p w:rsidR="00170087" w:rsidRDefault="00170087" w:rsidP="00170087">
            <w:pPr>
              <w:rPr>
                <w:color w:val="000000"/>
                <w:sz w:val="24"/>
                <w:szCs w:val="24"/>
              </w:rPr>
            </w:pPr>
          </w:p>
          <w:p w:rsidR="00170087" w:rsidRDefault="00170087" w:rsidP="00170087">
            <w:pPr>
              <w:rPr>
                <w:color w:val="000000"/>
                <w:sz w:val="24"/>
                <w:szCs w:val="24"/>
              </w:rPr>
            </w:pP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tc>
      </w:tr>
      <w:tr w:rsidR="00170087" w:rsidTr="00170087">
        <w:trPr>
          <w:trHeight w:val="1419"/>
          <w:jc w:val="center"/>
        </w:trPr>
        <w:tc>
          <w:tcPr>
            <w:tcW w:w="8284" w:type="dxa"/>
          </w:tcPr>
          <w:p w:rsidR="00170087" w:rsidRPr="00E50D0F" w:rsidRDefault="00170087" w:rsidP="00170087">
            <w:pPr>
              <w:rPr>
                <w:color w:val="000000"/>
                <w:sz w:val="24"/>
                <w:szCs w:val="24"/>
              </w:rPr>
            </w:pPr>
          </w:p>
          <w:p w:rsidR="00170087" w:rsidRDefault="00170087" w:rsidP="00170087">
            <w:pPr>
              <w:rPr>
                <w:color w:val="000000"/>
                <w:sz w:val="24"/>
                <w:szCs w:val="24"/>
              </w:rPr>
            </w:pPr>
            <w:r>
              <w:rPr>
                <w:rFonts w:hint="eastAsia"/>
                <w:color w:val="000000"/>
                <w:sz w:val="24"/>
                <w:szCs w:val="24"/>
              </w:rPr>
              <w:t>本学位授权点负责人（签名）：</w:t>
            </w:r>
          </w:p>
          <w:p w:rsidR="00170087" w:rsidRPr="00E50D0F" w:rsidRDefault="00170087" w:rsidP="00170087">
            <w:pPr>
              <w:rPr>
                <w:color w:val="000000"/>
                <w:sz w:val="24"/>
                <w:szCs w:val="24"/>
              </w:rPr>
            </w:pPr>
          </w:p>
          <w:p w:rsidR="00170087" w:rsidRDefault="00170087" w:rsidP="006637ED">
            <w:pPr>
              <w:wordWrap w:val="0"/>
              <w:ind w:right="750"/>
              <w:jc w:val="right"/>
              <w:rPr>
                <w:color w:val="000000"/>
                <w:sz w:val="24"/>
                <w:szCs w:val="24"/>
              </w:rPr>
            </w:pPr>
            <w:r>
              <w:rPr>
                <w:rFonts w:hint="eastAsia"/>
                <w:color w:val="000000"/>
                <w:sz w:val="24"/>
                <w:szCs w:val="24"/>
              </w:rPr>
              <w:t>年</w:t>
            </w:r>
            <w:r w:rsidR="006637ED">
              <w:rPr>
                <w:rFonts w:hint="eastAsia"/>
                <w:color w:val="000000"/>
                <w:sz w:val="24"/>
                <w:szCs w:val="24"/>
              </w:rPr>
              <w:t xml:space="preserve">    </w:t>
            </w:r>
            <w:r>
              <w:rPr>
                <w:rFonts w:hint="eastAsia"/>
                <w:color w:val="000000"/>
                <w:sz w:val="24"/>
                <w:szCs w:val="24"/>
              </w:rPr>
              <w:t>月</w:t>
            </w:r>
            <w:r w:rsidR="006637ED">
              <w:rPr>
                <w:rFonts w:hint="eastAsia"/>
                <w:color w:val="000000"/>
                <w:sz w:val="24"/>
                <w:szCs w:val="24"/>
              </w:rPr>
              <w:t xml:space="preserve">    </w:t>
            </w:r>
            <w:r>
              <w:rPr>
                <w:rFonts w:hint="eastAsia"/>
                <w:color w:val="000000"/>
                <w:sz w:val="24"/>
                <w:szCs w:val="24"/>
              </w:rPr>
              <w:t>日</w:t>
            </w:r>
          </w:p>
        </w:tc>
      </w:tr>
      <w:tr w:rsidR="00170087" w:rsidTr="00170087">
        <w:trPr>
          <w:trHeight w:val="2970"/>
          <w:jc w:val="center"/>
        </w:trPr>
        <w:tc>
          <w:tcPr>
            <w:tcW w:w="8284" w:type="dxa"/>
          </w:tcPr>
          <w:p w:rsidR="00170087" w:rsidRDefault="00170087" w:rsidP="00170087">
            <w:pPr>
              <w:rPr>
                <w:color w:val="000000"/>
                <w:sz w:val="24"/>
                <w:szCs w:val="24"/>
              </w:rPr>
            </w:pPr>
            <w:r>
              <w:rPr>
                <w:rFonts w:hint="eastAsia"/>
                <w:color w:val="000000"/>
                <w:sz w:val="24"/>
                <w:szCs w:val="24"/>
              </w:rPr>
              <w:t>所在院（系、所、中心）意见：</w:t>
            </w: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ind w:right="2451"/>
              <w:jc w:val="right"/>
              <w:rPr>
                <w:color w:val="000000"/>
                <w:sz w:val="24"/>
                <w:szCs w:val="24"/>
              </w:rPr>
            </w:pPr>
            <w:r>
              <w:rPr>
                <w:rFonts w:hint="eastAsia"/>
                <w:color w:val="000000"/>
                <w:sz w:val="24"/>
                <w:szCs w:val="24"/>
              </w:rPr>
              <w:t>负责人</w:t>
            </w:r>
            <w:r w:rsidRPr="00E50D0F">
              <w:rPr>
                <w:rFonts w:hint="eastAsia"/>
                <w:color w:val="000000"/>
                <w:sz w:val="24"/>
                <w:szCs w:val="24"/>
              </w:rPr>
              <w:t>（</w:t>
            </w:r>
            <w:r>
              <w:rPr>
                <w:rFonts w:hint="eastAsia"/>
                <w:color w:val="000000"/>
                <w:sz w:val="24"/>
                <w:szCs w:val="24"/>
              </w:rPr>
              <w:t>签章</w:t>
            </w:r>
            <w:r w:rsidRPr="00E50D0F">
              <w:rPr>
                <w:rFonts w:hint="eastAsia"/>
                <w:color w:val="000000"/>
                <w:sz w:val="24"/>
                <w:szCs w:val="24"/>
              </w:rPr>
              <w:t>）</w:t>
            </w:r>
          </w:p>
          <w:p w:rsidR="00170087" w:rsidRPr="00E50D0F" w:rsidRDefault="00170087" w:rsidP="00170087">
            <w:pPr>
              <w:ind w:right="2451"/>
              <w:jc w:val="right"/>
              <w:rPr>
                <w:color w:val="000000"/>
                <w:sz w:val="24"/>
                <w:szCs w:val="24"/>
              </w:rPr>
            </w:pPr>
          </w:p>
          <w:p w:rsidR="00170087" w:rsidRDefault="00170087" w:rsidP="006637ED">
            <w:pPr>
              <w:wordWrap w:val="0"/>
              <w:ind w:right="750"/>
              <w:jc w:val="right"/>
              <w:rPr>
                <w:b/>
                <w:color w:val="000000"/>
                <w:sz w:val="24"/>
                <w:szCs w:val="24"/>
              </w:rPr>
            </w:pPr>
            <w:r>
              <w:rPr>
                <w:rFonts w:hint="eastAsia"/>
                <w:color w:val="000000"/>
                <w:sz w:val="24"/>
                <w:szCs w:val="24"/>
              </w:rPr>
              <w:t>年</w:t>
            </w:r>
            <w:r w:rsidR="006637ED">
              <w:rPr>
                <w:rFonts w:hint="eastAsia"/>
                <w:color w:val="000000"/>
                <w:sz w:val="24"/>
                <w:szCs w:val="24"/>
              </w:rPr>
              <w:t xml:space="preserve">    </w:t>
            </w:r>
            <w:r>
              <w:rPr>
                <w:rFonts w:hint="eastAsia"/>
                <w:color w:val="000000"/>
                <w:sz w:val="24"/>
                <w:szCs w:val="24"/>
              </w:rPr>
              <w:t>月</w:t>
            </w:r>
            <w:r w:rsidR="006637ED">
              <w:rPr>
                <w:rFonts w:hint="eastAsia"/>
                <w:color w:val="000000"/>
                <w:sz w:val="24"/>
                <w:szCs w:val="24"/>
              </w:rPr>
              <w:t xml:space="preserve">    </w:t>
            </w:r>
            <w:r>
              <w:rPr>
                <w:rFonts w:hint="eastAsia"/>
                <w:color w:val="000000"/>
                <w:sz w:val="24"/>
                <w:szCs w:val="24"/>
              </w:rPr>
              <w:t>日</w:t>
            </w:r>
          </w:p>
        </w:tc>
      </w:tr>
      <w:tr w:rsidR="00170087" w:rsidTr="00170087">
        <w:trPr>
          <w:trHeight w:val="2970"/>
          <w:jc w:val="center"/>
        </w:trPr>
        <w:tc>
          <w:tcPr>
            <w:tcW w:w="8284" w:type="dxa"/>
          </w:tcPr>
          <w:p w:rsidR="00170087" w:rsidRDefault="00170087" w:rsidP="00170087">
            <w:pPr>
              <w:rPr>
                <w:color w:val="000000"/>
                <w:sz w:val="24"/>
                <w:szCs w:val="24"/>
              </w:rPr>
            </w:pPr>
            <w:r>
              <w:rPr>
                <w:rFonts w:hint="eastAsia"/>
                <w:color w:val="000000"/>
                <w:sz w:val="24"/>
                <w:szCs w:val="24"/>
              </w:rPr>
              <w:t>学位评定分委会验收意见：</w:t>
            </w: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ind w:right="2451"/>
              <w:jc w:val="right"/>
              <w:rPr>
                <w:color w:val="000000"/>
                <w:sz w:val="24"/>
                <w:szCs w:val="24"/>
              </w:rPr>
            </w:pPr>
            <w:r>
              <w:rPr>
                <w:rFonts w:hint="eastAsia"/>
                <w:color w:val="000000"/>
                <w:sz w:val="24"/>
                <w:szCs w:val="24"/>
              </w:rPr>
              <w:t>负责人</w:t>
            </w:r>
            <w:r w:rsidRPr="00E50D0F">
              <w:rPr>
                <w:rFonts w:hint="eastAsia"/>
                <w:color w:val="000000"/>
                <w:sz w:val="24"/>
                <w:szCs w:val="24"/>
              </w:rPr>
              <w:t>（</w:t>
            </w:r>
            <w:r>
              <w:rPr>
                <w:rFonts w:hint="eastAsia"/>
                <w:color w:val="000000"/>
                <w:sz w:val="24"/>
                <w:szCs w:val="24"/>
              </w:rPr>
              <w:t>签章</w:t>
            </w:r>
            <w:r w:rsidRPr="00E50D0F">
              <w:rPr>
                <w:rFonts w:hint="eastAsia"/>
                <w:color w:val="000000"/>
                <w:sz w:val="24"/>
                <w:szCs w:val="24"/>
              </w:rPr>
              <w:t>）</w:t>
            </w:r>
          </w:p>
          <w:p w:rsidR="00170087" w:rsidRPr="00E50D0F" w:rsidRDefault="00170087" w:rsidP="00170087">
            <w:pPr>
              <w:ind w:right="2451"/>
              <w:jc w:val="right"/>
              <w:rPr>
                <w:color w:val="000000"/>
                <w:sz w:val="24"/>
                <w:szCs w:val="24"/>
              </w:rPr>
            </w:pPr>
          </w:p>
          <w:p w:rsidR="00170087" w:rsidRDefault="00170087" w:rsidP="006637ED">
            <w:pPr>
              <w:wordWrap w:val="0"/>
              <w:ind w:right="750"/>
              <w:jc w:val="right"/>
              <w:rPr>
                <w:b/>
                <w:color w:val="000000"/>
                <w:sz w:val="24"/>
                <w:szCs w:val="24"/>
              </w:rPr>
            </w:pPr>
            <w:r>
              <w:rPr>
                <w:rFonts w:hint="eastAsia"/>
                <w:color w:val="000000"/>
                <w:sz w:val="24"/>
                <w:szCs w:val="24"/>
              </w:rPr>
              <w:t>年</w:t>
            </w:r>
            <w:r w:rsidR="006637ED">
              <w:rPr>
                <w:rFonts w:hint="eastAsia"/>
                <w:color w:val="000000"/>
                <w:sz w:val="24"/>
                <w:szCs w:val="24"/>
              </w:rPr>
              <w:t xml:space="preserve">    </w:t>
            </w:r>
            <w:r>
              <w:rPr>
                <w:rFonts w:hint="eastAsia"/>
                <w:color w:val="000000"/>
                <w:sz w:val="24"/>
                <w:szCs w:val="24"/>
              </w:rPr>
              <w:t>月</w:t>
            </w:r>
            <w:r w:rsidR="006637ED">
              <w:rPr>
                <w:rFonts w:hint="eastAsia"/>
                <w:color w:val="000000"/>
                <w:sz w:val="24"/>
                <w:szCs w:val="24"/>
              </w:rPr>
              <w:t xml:space="preserve">    </w:t>
            </w:r>
            <w:r>
              <w:rPr>
                <w:rFonts w:hint="eastAsia"/>
                <w:color w:val="000000"/>
                <w:sz w:val="24"/>
                <w:szCs w:val="24"/>
              </w:rPr>
              <w:t>日</w:t>
            </w:r>
          </w:p>
        </w:tc>
      </w:tr>
      <w:tr w:rsidR="00170087" w:rsidTr="00170087">
        <w:trPr>
          <w:trHeight w:val="2970"/>
          <w:jc w:val="center"/>
        </w:trPr>
        <w:tc>
          <w:tcPr>
            <w:tcW w:w="8284" w:type="dxa"/>
          </w:tcPr>
          <w:p w:rsidR="00170087" w:rsidRPr="00E50D0F" w:rsidRDefault="00170087" w:rsidP="00170087">
            <w:pPr>
              <w:rPr>
                <w:color w:val="000000"/>
                <w:sz w:val="24"/>
                <w:szCs w:val="24"/>
              </w:rPr>
            </w:pPr>
            <w:r>
              <w:rPr>
                <w:rFonts w:hint="eastAsia"/>
                <w:color w:val="000000"/>
                <w:sz w:val="24"/>
                <w:szCs w:val="24"/>
              </w:rPr>
              <w:t>研究生</w:t>
            </w:r>
            <w:r w:rsidRPr="00E50D0F">
              <w:rPr>
                <w:rFonts w:hint="eastAsia"/>
                <w:color w:val="000000"/>
                <w:sz w:val="24"/>
                <w:szCs w:val="24"/>
              </w:rPr>
              <w:t>院审核意见：</w:t>
            </w: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p w:rsidR="00170087" w:rsidRDefault="00170087" w:rsidP="00170087">
            <w:pPr>
              <w:ind w:right="2451"/>
              <w:jc w:val="right"/>
              <w:rPr>
                <w:color w:val="000000"/>
                <w:sz w:val="24"/>
                <w:szCs w:val="24"/>
              </w:rPr>
            </w:pPr>
            <w:r>
              <w:rPr>
                <w:rFonts w:hint="eastAsia"/>
                <w:color w:val="000000"/>
                <w:sz w:val="24"/>
                <w:szCs w:val="24"/>
              </w:rPr>
              <w:t>负责人</w:t>
            </w:r>
            <w:r w:rsidRPr="00E50D0F">
              <w:rPr>
                <w:rFonts w:hint="eastAsia"/>
                <w:color w:val="000000"/>
                <w:sz w:val="24"/>
                <w:szCs w:val="24"/>
              </w:rPr>
              <w:t>（</w:t>
            </w:r>
            <w:r>
              <w:rPr>
                <w:rFonts w:hint="eastAsia"/>
                <w:color w:val="000000"/>
                <w:sz w:val="24"/>
                <w:szCs w:val="24"/>
              </w:rPr>
              <w:t>签章</w:t>
            </w:r>
            <w:r w:rsidRPr="00E50D0F">
              <w:rPr>
                <w:rFonts w:hint="eastAsia"/>
                <w:color w:val="000000"/>
                <w:sz w:val="24"/>
                <w:szCs w:val="24"/>
              </w:rPr>
              <w:t>）</w:t>
            </w:r>
          </w:p>
          <w:p w:rsidR="00170087" w:rsidRPr="00E50D0F" w:rsidRDefault="00170087" w:rsidP="00170087">
            <w:pPr>
              <w:ind w:right="2451"/>
              <w:jc w:val="right"/>
              <w:rPr>
                <w:color w:val="000000"/>
                <w:sz w:val="24"/>
                <w:szCs w:val="24"/>
              </w:rPr>
            </w:pPr>
          </w:p>
          <w:p w:rsidR="00170087" w:rsidRDefault="00170087" w:rsidP="006637ED">
            <w:pPr>
              <w:wordWrap w:val="0"/>
              <w:ind w:right="750"/>
              <w:jc w:val="right"/>
              <w:rPr>
                <w:b/>
                <w:color w:val="000000"/>
                <w:sz w:val="24"/>
                <w:szCs w:val="24"/>
              </w:rPr>
            </w:pPr>
            <w:r>
              <w:rPr>
                <w:rFonts w:hint="eastAsia"/>
                <w:color w:val="000000"/>
                <w:sz w:val="24"/>
                <w:szCs w:val="24"/>
              </w:rPr>
              <w:t>年</w:t>
            </w:r>
            <w:r w:rsidR="006637ED">
              <w:rPr>
                <w:rFonts w:hint="eastAsia"/>
                <w:color w:val="000000"/>
                <w:sz w:val="24"/>
                <w:szCs w:val="24"/>
              </w:rPr>
              <w:t xml:space="preserve">    </w:t>
            </w:r>
            <w:r>
              <w:rPr>
                <w:rFonts w:hint="eastAsia"/>
                <w:color w:val="000000"/>
                <w:sz w:val="24"/>
                <w:szCs w:val="24"/>
              </w:rPr>
              <w:t>月</w:t>
            </w:r>
            <w:r w:rsidR="006637ED">
              <w:rPr>
                <w:rFonts w:hint="eastAsia"/>
                <w:color w:val="000000"/>
                <w:sz w:val="24"/>
                <w:szCs w:val="24"/>
              </w:rPr>
              <w:t xml:space="preserve">    </w:t>
            </w:r>
            <w:r>
              <w:rPr>
                <w:rFonts w:hint="eastAsia"/>
                <w:color w:val="000000"/>
                <w:sz w:val="24"/>
                <w:szCs w:val="24"/>
              </w:rPr>
              <w:t>日</w:t>
            </w:r>
          </w:p>
        </w:tc>
      </w:tr>
    </w:tbl>
    <w:p w:rsidR="00170087" w:rsidRDefault="00170087"/>
    <w:sectPr w:rsidR="00170087" w:rsidSect="00A31970">
      <w:headerReference w:type="default" r:id="rId9"/>
      <w:footerReference w:type="even" r:id="rId10"/>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BB1" w:rsidRDefault="00A50BB1">
      <w:r>
        <w:separator/>
      </w:r>
    </w:p>
  </w:endnote>
  <w:endnote w:type="continuationSeparator" w:id="0">
    <w:p w:rsidR="00A50BB1" w:rsidRDefault="00A50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Italic">
    <w:altName w:val="Times New Roman"/>
    <w:panose1 w:val="00000000000000000000"/>
    <w:charset w:val="00"/>
    <w:family w:val="roman"/>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BA6" w:rsidRDefault="00E8473A">
    <w:pPr>
      <w:pStyle w:val="a6"/>
      <w:framePr w:wrap="around" w:vAnchor="text" w:hAnchor="margin" w:xAlign="center" w:y="1"/>
      <w:rPr>
        <w:rStyle w:val="a9"/>
      </w:rPr>
    </w:pPr>
    <w:r>
      <w:rPr>
        <w:rStyle w:val="a9"/>
      </w:rPr>
      <w:fldChar w:fldCharType="begin"/>
    </w:r>
    <w:r w:rsidR="00EE0BA6">
      <w:rPr>
        <w:rStyle w:val="a9"/>
      </w:rPr>
      <w:instrText xml:space="preserve">PAGE  </w:instrText>
    </w:r>
    <w:r>
      <w:rPr>
        <w:rStyle w:val="a9"/>
      </w:rPr>
      <w:fldChar w:fldCharType="end"/>
    </w:r>
  </w:p>
  <w:p w:rsidR="00EE0BA6" w:rsidRDefault="00EE0BA6">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BA6" w:rsidRDefault="00E8473A">
    <w:pPr>
      <w:pStyle w:val="a6"/>
      <w:framePr w:wrap="around" w:vAnchor="text" w:hAnchor="margin" w:xAlign="center" w:y="1"/>
      <w:rPr>
        <w:rStyle w:val="a9"/>
      </w:rPr>
    </w:pPr>
    <w:r>
      <w:rPr>
        <w:rStyle w:val="a9"/>
      </w:rPr>
      <w:fldChar w:fldCharType="begin"/>
    </w:r>
    <w:r w:rsidR="00EE0BA6">
      <w:rPr>
        <w:rStyle w:val="a9"/>
      </w:rPr>
      <w:instrText xml:space="preserve">PAGE  </w:instrText>
    </w:r>
    <w:r>
      <w:rPr>
        <w:rStyle w:val="a9"/>
      </w:rPr>
      <w:fldChar w:fldCharType="separate"/>
    </w:r>
    <w:r w:rsidR="00280F4F">
      <w:rPr>
        <w:rStyle w:val="a9"/>
        <w:noProof/>
      </w:rPr>
      <w:t>41</w:t>
    </w:r>
    <w:r>
      <w:rPr>
        <w:rStyle w:val="a9"/>
      </w:rPr>
      <w:fldChar w:fldCharType="end"/>
    </w:r>
  </w:p>
  <w:p w:rsidR="00EE0BA6" w:rsidRDefault="00EE0BA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BB1" w:rsidRDefault="00A50BB1">
      <w:r>
        <w:separator/>
      </w:r>
    </w:p>
  </w:footnote>
  <w:footnote w:type="continuationSeparator" w:id="0">
    <w:p w:rsidR="00A50BB1" w:rsidRDefault="00A50B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BA6" w:rsidRDefault="00EE0BA6">
    <w:pPr>
      <w:pStyle w:val="a8"/>
      <w:pBdr>
        <w:bottom w:val="single" w:sz="6" w:space="1" w:color="auto"/>
      </w:pBdr>
      <w:spacing w:before="0" w:beforeAutospacing="0" w:after="0" w:afterAutospacing="0" w:line="360" w:lineRule="auto"/>
      <w:jc w:val="center"/>
      <w:rPr>
        <w:rFonts w:ascii="Times New Roman" w:cs="Times New Roman"/>
        <w:b/>
        <w:sz w:val="21"/>
        <w:szCs w:val="21"/>
      </w:rPr>
    </w:pPr>
    <w:r>
      <w:rPr>
        <w:rFonts w:ascii="Times New Roman" w:cs="Times New Roman" w:hint="eastAsia"/>
        <w:b/>
        <w:sz w:val="21"/>
        <w:szCs w:val="21"/>
      </w:rPr>
      <w:t>《学术型硕士研究生培养方案》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CB30D4"/>
    <w:multiLevelType w:val="hybridMultilevel"/>
    <w:tmpl w:val="C8980718"/>
    <w:lvl w:ilvl="0" w:tplc="D9C04E06">
      <w:start w:val="1"/>
      <w:numFmt w:val="japaneseCounting"/>
      <w:lvlText w:val="第%1章"/>
      <w:lvlJc w:val="left"/>
      <w:pPr>
        <w:tabs>
          <w:tab w:val="num" w:pos="1320"/>
        </w:tabs>
        <w:ind w:left="1320" w:hanging="9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DBB1269"/>
    <w:multiLevelType w:val="hybridMultilevel"/>
    <w:tmpl w:val="D53036A6"/>
    <w:lvl w:ilvl="0" w:tplc="13E0C414">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3CAE2EA0"/>
    <w:multiLevelType w:val="multilevel"/>
    <w:tmpl w:val="3CAE2EA0"/>
    <w:lvl w:ilvl="0">
      <w:start w:val="1"/>
      <w:numFmt w:val="japaneseCounting"/>
      <w:lvlText w:val="%1、"/>
      <w:lvlJc w:val="left"/>
      <w:pPr>
        <w:tabs>
          <w:tab w:val="left" w:pos="720"/>
        </w:tabs>
        <w:ind w:left="720" w:hanging="720"/>
      </w:pPr>
      <w:rPr>
        <w:rFonts w:cs="Times New Roman" w:hint="eastAsia"/>
        <w:sz w:val="21"/>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nsid w:val="58F75141"/>
    <w:multiLevelType w:val="singleLevel"/>
    <w:tmpl w:val="58F75141"/>
    <w:lvl w:ilvl="0">
      <w:start w:val="3"/>
      <w:numFmt w:val="chineseCounting"/>
      <w:suff w:val="nothing"/>
      <w:lvlText w:val="%1、"/>
      <w:lvlJc w:val="left"/>
    </w:lvl>
  </w:abstractNum>
  <w:abstractNum w:abstractNumId="4">
    <w:nsid w:val="5901E13B"/>
    <w:multiLevelType w:val="singleLevel"/>
    <w:tmpl w:val="5901E13B"/>
    <w:lvl w:ilvl="0">
      <w:start w:val="1"/>
      <w:numFmt w:val="decimal"/>
      <w:suff w:val="nothing"/>
      <w:lvlText w:val="%1."/>
      <w:lvlJc w:val="left"/>
    </w:lvl>
  </w:abstractNum>
  <w:abstractNum w:abstractNumId="5">
    <w:nsid w:val="5901E16B"/>
    <w:multiLevelType w:val="singleLevel"/>
    <w:tmpl w:val="5901E16B"/>
    <w:lvl w:ilvl="0">
      <w:start w:val="1"/>
      <w:numFmt w:val="chineseCounting"/>
      <w:suff w:val="space"/>
      <w:lvlText w:val="第%1章"/>
      <w:lvlJc w:val="left"/>
    </w:lvl>
  </w:abstractNum>
  <w:abstractNum w:abstractNumId="6">
    <w:nsid w:val="6C6948C6"/>
    <w:multiLevelType w:val="multilevel"/>
    <w:tmpl w:val="6C6948C6"/>
    <w:lvl w:ilvl="0">
      <w:start w:val="1"/>
      <w:numFmt w:val="decimal"/>
      <w:lvlText w:val="%1."/>
      <w:lvlJc w:val="left"/>
      <w:pPr>
        <w:ind w:left="720" w:hanging="36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7">
    <w:nsid w:val="7AC3697B"/>
    <w:multiLevelType w:val="hybridMultilevel"/>
    <w:tmpl w:val="C734C5C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
  </w:num>
  <w:num w:numId="2">
    <w:abstractNumId w:val="3"/>
  </w:num>
  <w:num w:numId="3">
    <w:abstractNumId w:val="5"/>
  </w:num>
  <w:num w:numId="4">
    <w:abstractNumId w:val="4"/>
  </w:num>
  <w:num w:numId="5">
    <w:abstractNumId w:val="6"/>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2"/>
  </w:compat>
  <w:rsids>
    <w:rsidRoot w:val="002F5D6E"/>
    <w:rsid w:val="000554BB"/>
    <w:rsid w:val="0007455D"/>
    <w:rsid w:val="0007748A"/>
    <w:rsid w:val="00084E0D"/>
    <w:rsid w:val="00092B76"/>
    <w:rsid w:val="000C52F3"/>
    <w:rsid w:val="00111DA7"/>
    <w:rsid w:val="001153C8"/>
    <w:rsid w:val="0012522B"/>
    <w:rsid w:val="00170087"/>
    <w:rsid w:val="00176099"/>
    <w:rsid w:val="00176453"/>
    <w:rsid w:val="0018171A"/>
    <w:rsid w:val="001C0D22"/>
    <w:rsid w:val="001D235D"/>
    <w:rsid w:val="00214CBB"/>
    <w:rsid w:val="00232B95"/>
    <w:rsid w:val="00280F4F"/>
    <w:rsid w:val="00293A78"/>
    <w:rsid w:val="002D430B"/>
    <w:rsid w:val="002D52EF"/>
    <w:rsid w:val="002D6A91"/>
    <w:rsid w:val="002E06BF"/>
    <w:rsid w:val="002E2231"/>
    <w:rsid w:val="002F3B20"/>
    <w:rsid w:val="002F5D6E"/>
    <w:rsid w:val="002F684D"/>
    <w:rsid w:val="00345A1C"/>
    <w:rsid w:val="00352BE6"/>
    <w:rsid w:val="0036037D"/>
    <w:rsid w:val="003949E8"/>
    <w:rsid w:val="003B417F"/>
    <w:rsid w:val="003D1440"/>
    <w:rsid w:val="003D3BDA"/>
    <w:rsid w:val="00431827"/>
    <w:rsid w:val="0044479F"/>
    <w:rsid w:val="0047302E"/>
    <w:rsid w:val="00494E77"/>
    <w:rsid w:val="004A6AC0"/>
    <w:rsid w:val="005049F4"/>
    <w:rsid w:val="00583DD3"/>
    <w:rsid w:val="005D592A"/>
    <w:rsid w:val="0060659E"/>
    <w:rsid w:val="0062657A"/>
    <w:rsid w:val="00646A92"/>
    <w:rsid w:val="006550A3"/>
    <w:rsid w:val="006637ED"/>
    <w:rsid w:val="0068771C"/>
    <w:rsid w:val="006F128F"/>
    <w:rsid w:val="007170CD"/>
    <w:rsid w:val="00736118"/>
    <w:rsid w:val="007437CA"/>
    <w:rsid w:val="007737CD"/>
    <w:rsid w:val="00782A5F"/>
    <w:rsid w:val="007E2995"/>
    <w:rsid w:val="007E7791"/>
    <w:rsid w:val="00833A1C"/>
    <w:rsid w:val="008B7B9A"/>
    <w:rsid w:val="008C033E"/>
    <w:rsid w:val="008C3F6E"/>
    <w:rsid w:val="009048F3"/>
    <w:rsid w:val="009247CE"/>
    <w:rsid w:val="00973A99"/>
    <w:rsid w:val="00974C75"/>
    <w:rsid w:val="009B3096"/>
    <w:rsid w:val="009C1C7B"/>
    <w:rsid w:val="009C35EE"/>
    <w:rsid w:val="009F1218"/>
    <w:rsid w:val="00A2570B"/>
    <w:rsid w:val="00A31970"/>
    <w:rsid w:val="00A50BB1"/>
    <w:rsid w:val="00A52EEC"/>
    <w:rsid w:val="00A6392C"/>
    <w:rsid w:val="00A72D11"/>
    <w:rsid w:val="00AA7CA8"/>
    <w:rsid w:val="00B368A0"/>
    <w:rsid w:val="00B41859"/>
    <w:rsid w:val="00B46369"/>
    <w:rsid w:val="00B96CC5"/>
    <w:rsid w:val="00BA239D"/>
    <w:rsid w:val="00BD1D7E"/>
    <w:rsid w:val="00BD27CF"/>
    <w:rsid w:val="00BF1186"/>
    <w:rsid w:val="00C1099D"/>
    <w:rsid w:val="00C33259"/>
    <w:rsid w:val="00C427B3"/>
    <w:rsid w:val="00C56CB3"/>
    <w:rsid w:val="00C73F31"/>
    <w:rsid w:val="00C753A2"/>
    <w:rsid w:val="00C958A6"/>
    <w:rsid w:val="00CB4713"/>
    <w:rsid w:val="00D172A8"/>
    <w:rsid w:val="00D84896"/>
    <w:rsid w:val="00D9195C"/>
    <w:rsid w:val="00DA7D54"/>
    <w:rsid w:val="00DC374D"/>
    <w:rsid w:val="00DE2D9B"/>
    <w:rsid w:val="00E22BB9"/>
    <w:rsid w:val="00E4346C"/>
    <w:rsid w:val="00E8473A"/>
    <w:rsid w:val="00EE0BA6"/>
    <w:rsid w:val="00F208E7"/>
    <w:rsid w:val="00F20C71"/>
    <w:rsid w:val="00F2316B"/>
    <w:rsid w:val="00FA7E00"/>
    <w:rsid w:val="00FC71C6"/>
    <w:rsid w:val="00FE28CF"/>
    <w:rsid w:val="00FE7F13"/>
    <w:rsid w:val="07FE57AE"/>
    <w:rsid w:val="13AF2196"/>
    <w:rsid w:val="17E3547E"/>
    <w:rsid w:val="1E0C199F"/>
    <w:rsid w:val="2A3B4500"/>
    <w:rsid w:val="2B630FBE"/>
    <w:rsid w:val="30491F22"/>
    <w:rsid w:val="3260082D"/>
    <w:rsid w:val="32B14142"/>
    <w:rsid w:val="36A201AF"/>
    <w:rsid w:val="507B5E71"/>
    <w:rsid w:val="5A1A5A20"/>
    <w:rsid w:val="5C7523CC"/>
    <w:rsid w:val="5CF868CD"/>
    <w:rsid w:val="63D772D8"/>
    <w:rsid w:val="63F45DCB"/>
    <w:rsid w:val="79C5171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hapeDefaults>
    <o:shapedefaults v:ext="edit" spidmax="2049" fillcolor="white">
      <v:fill color="white"/>
    </o:shapedefaults>
    <o:shapelayout v:ext="edit">
      <o:idmap v:ext="edit" data="1"/>
    </o:shapelayout>
  </w:shapeDefaults>
  <w:decimalSymbol w:val="."/>
  <w:listSeparator w:val=","/>
  <w15:docId w15:val="{87E1EBD5-24DE-4CB4-A30B-78CC4EC54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qFormat="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nhideWhenUsed="1" w:qFormat="1"/>
    <w:lsdException w:name="HTML Code" w:unhideWhenUsed="1" w:qFormat="1"/>
    <w:lsdException w:name="HTML Definition"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unhideWhenUsed="1" w:qFormat="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1440"/>
    <w:pPr>
      <w:widowControl w:val="0"/>
      <w:jc w:val="both"/>
    </w:pPr>
    <w:rPr>
      <w:rFonts w:ascii="Calibri" w:hAnsi="Calibri"/>
      <w:kern w:val="2"/>
      <w:sz w:val="21"/>
      <w:szCs w:val="22"/>
    </w:rPr>
  </w:style>
  <w:style w:type="paragraph" w:styleId="1">
    <w:name w:val="heading 1"/>
    <w:basedOn w:val="a"/>
    <w:next w:val="a"/>
    <w:link w:val="1Char"/>
    <w:uiPriority w:val="99"/>
    <w:qFormat/>
    <w:rsid w:val="003D1440"/>
    <w:pPr>
      <w:keepNext/>
      <w:keepLines/>
      <w:spacing w:before="340" w:after="330" w:line="240" w:lineRule="atLeast"/>
      <w:jc w:val="center"/>
      <w:outlineLvl w:val="0"/>
    </w:pPr>
    <w:rPr>
      <w:rFonts w:ascii="Times New Roman" w:hAnsi="Times New Roman"/>
      <w:b/>
      <w:kern w:val="44"/>
      <w:sz w:val="44"/>
      <w:szCs w:val="20"/>
    </w:rPr>
  </w:style>
  <w:style w:type="paragraph" w:styleId="2">
    <w:name w:val="heading 2"/>
    <w:basedOn w:val="a"/>
    <w:next w:val="a"/>
    <w:link w:val="2Char"/>
    <w:uiPriority w:val="9"/>
    <w:unhideWhenUsed/>
    <w:qFormat/>
    <w:rsid w:val="009F1218"/>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qFormat/>
    <w:rsid w:val="003D1440"/>
    <w:pPr>
      <w:spacing w:line="360" w:lineRule="auto"/>
      <w:ind w:firstLine="540"/>
    </w:pPr>
    <w:rPr>
      <w:rFonts w:ascii="宋体" w:hAnsi="Times New Roman"/>
      <w:sz w:val="24"/>
      <w:szCs w:val="20"/>
    </w:rPr>
  </w:style>
  <w:style w:type="paragraph" w:styleId="a4">
    <w:name w:val="Block Text"/>
    <w:basedOn w:val="a"/>
    <w:uiPriority w:val="99"/>
    <w:qFormat/>
    <w:rsid w:val="003D1440"/>
    <w:pPr>
      <w:ind w:left="251" w:right="280"/>
    </w:pPr>
    <w:rPr>
      <w:rFonts w:ascii="Times New Roman" w:eastAsia="仿宋_GB2312" w:hAnsi="Times New Roman"/>
      <w:sz w:val="28"/>
      <w:szCs w:val="20"/>
    </w:rPr>
  </w:style>
  <w:style w:type="paragraph" w:styleId="a5">
    <w:name w:val="Plain Text"/>
    <w:aliases w:val=" Char,Char, Char Char Char,Char Char Char"/>
    <w:basedOn w:val="a"/>
    <w:link w:val="Char0"/>
    <w:uiPriority w:val="99"/>
    <w:qFormat/>
    <w:rsid w:val="003D1440"/>
    <w:rPr>
      <w:kern w:val="0"/>
      <w:sz w:val="18"/>
      <w:szCs w:val="18"/>
    </w:rPr>
  </w:style>
  <w:style w:type="paragraph" w:styleId="a6">
    <w:name w:val="footer"/>
    <w:basedOn w:val="a"/>
    <w:link w:val="Char1"/>
    <w:uiPriority w:val="99"/>
    <w:qFormat/>
    <w:rsid w:val="003D1440"/>
    <w:pPr>
      <w:tabs>
        <w:tab w:val="center" w:pos="4153"/>
        <w:tab w:val="right" w:pos="8306"/>
      </w:tabs>
      <w:snapToGrid w:val="0"/>
      <w:jc w:val="left"/>
    </w:pPr>
    <w:rPr>
      <w:sz w:val="18"/>
      <w:szCs w:val="18"/>
    </w:rPr>
  </w:style>
  <w:style w:type="paragraph" w:styleId="a7">
    <w:name w:val="header"/>
    <w:basedOn w:val="a"/>
    <w:link w:val="Char2"/>
    <w:uiPriority w:val="99"/>
    <w:qFormat/>
    <w:rsid w:val="003D1440"/>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qFormat/>
    <w:rsid w:val="003D1440"/>
    <w:pPr>
      <w:widowControl/>
      <w:spacing w:before="100" w:beforeAutospacing="1" w:after="100" w:afterAutospacing="1"/>
      <w:ind w:firstLine="360"/>
      <w:jc w:val="left"/>
    </w:pPr>
    <w:rPr>
      <w:rFonts w:ascii="宋体" w:hAnsi="宋体" w:cs="宋体"/>
      <w:kern w:val="0"/>
      <w:sz w:val="24"/>
      <w:szCs w:val="24"/>
    </w:rPr>
  </w:style>
  <w:style w:type="character" w:styleId="a9">
    <w:name w:val="page number"/>
    <w:basedOn w:val="a0"/>
    <w:uiPriority w:val="99"/>
    <w:qFormat/>
    <w:rsid w:val="003D1440"/>
    <w:rPr>
      <w:rFonts w:cs="Times New Roman"/>
    </w:rPr>
  </w:style>
  <w:style w:type="character" w:styleId="aa">
    <w:name w:val="FollowedHyperlink"/>
    <w:basedOn w:val="a0"/>
    <w:uiPriority w:val="99"/>
    <w:unhideWhenUsed/>
    <w:qFormat/>
    <w:rsid w:val="003D1440"/>
    <w:rPr>
      <w:color w:val="666666"/>
      <w:u w:val="none"/>
    </w:rPr>
  </w:style>
  <w:style w:type="character" w:styleId="ab">
    <w:name w:val="Emphasis"/>
    <w:basedOn w:val="a0"/>
    <w:uiPriority w:val="20"/>
    <w:qFormat/>
    <w:rsid w:val="003D1440"/>
  </w:style>
  <w:style w:type="character" w:styleId="HTML">
    <w:name w:val="HTML Definition"/>
    <w:basedOn w:val="a0"/>
    <w:uiPriority w:val="99"/>
    <w:unhideWhenUsed/>
    <w:qFormat/>
    <w:rsid w:val="003D1440"/>
  </w:style>
  <w:style w:type="character" w:styleId="HTML0">
    <w:name w:val="HTML Variable"/>
    <w:basedOn w:val="a0"/>
    <w:uiPriority w:val="99"/>
    <w:unhideWhenUsed/>
    <w:qFormat/>
    <w:rsid w:val="003D1440"/>
  </w:style>
  <w:style w:type="character" w:styleId="ac">
    <w:name w:val="Hyperlink"/>
    <w:basedOn w:val="a0"/>
    <w:uiPriority w:val="99"/>
    <w:unhideWhenUsed/>
    <w:qFormat/>
    <w:rsid w:val="003D1440"/>
    <w:rPr>
      <w:color w:val="666666"/>
      <w:u w:val="none"/>
    </w:rPr>
  </w:style>
  <w:style w:type="character" w:styleId="HTML1">
    <w:name w:val="HTML Code"/>
    <w:basedOn w:val="a0"/>
    <w:uiPriority w:val="99"/>
    <w:unhideWhenUsed/>
    <w:qFormat/>
    <w:rsid w:val="003D1440"/>
    <w:rPr>
      <w:rFonts w:ascii="Courier New" w:hAnsi="Courier New"/>
      <w:sz w:val="20"/>
    </w:rPr>
  </w:style>
  <w:style w:type="character" w:styleId="HTML2">
    <w:name w:val="HTML Cite"/>
    <w:basedOn w:val="a0"/>
    <w:uiPriority w:val="99"/>
    <w:unhideWhenUsed/>
    <w:qFormat/>
    <w:rsid w:val="003D1440"/>
  </w:style>
  <w:style w:type="table" w:styleId="ad">
    <w:name w:val="Table Grid"/>
    <w:basedOn w:val="a1"/>
    <w:uiPriority w:val="59"/>
    <w:qFormat/>
    <w:rsid w:val="003D14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9"/>
    <w:qFormat/>
    <w:rsid w:val="003D1440"/>
    <w:rPr>
      <w:rFonts w:ascii="Times New Roman" w:eastAsia="宋体" w:hAnsi="Times New Roman" w:cs="Times New Roman"/>
      <w:b/>
      <w:kern w:val="44"/>
      <w:sz w:val="44"/>
      <w:szCs w:val="20"/>
    </w:rPr>
  </w:style>
  <w:style w:type="character" w:customStyle="1" w:styleId="Char1">
    <w:name w:val="页脚 Char"/>
    <w:basedOn w:val="a0"/>
    <w:link w:val="a6"/>
    <w:uiPriority w:val="99"/>
    <w:qFormat/>
    <w:rsid w:val="003D1440"/>
    <w:rPr>
      <w:rFonts w:ascii="Calibri" w:eastAsia="宋体" w:hAnsi="Calibri" w:cs="Times New Roman"/>
      <w:sz w:val="18"/>
      <w:szCs w:val="18"/>
    </w:rPr>
  </w:style>
  <w:style w:type="character" w:customStyle="1" w:styleId="Char2">
    <w:name w:val="页眉 Char"/>
    <w:basedOn w:val="a0"/>
    <w:link w:val="a7"/>
    <w:uiPriority w:val="99"/>
    <w:qFormat/>
    <w:rsid w:val="003D1440"/>
    <w:rPr>
      <w:rFonts w:ascii="Calibri" w:eastAsia="宋体" w:hAnsi="Calibri" w:cs="Times New Roman"/>
      <w:sz w:val="18"/>
      <w:szCs w:val="18"/>
    </w:rPr>
  </w:style>
  <w:style w:type="character" w:customStyle="1" w:styleId="Char">
    <w:name w:val="正文文本缩进 Char"/>
    <w:basedOn w:val="a0"/>
    <w:link w:val="a3"/>
    <w:uiPriority w:val="99"/>
    <w:qFormat/>
    <w:rsid w:val="003D1440"/>
    <w:rPr>
      <w:rFonts w:ascii="宋体" w:eastAsia="宋体" w:hAnsi="Times New Roman" w:cs="Times New Roman"/>
      <w:sz w:val="24"/>
      <w:szCs w:val="20"/>
    </w:rPr>
  </w:style>
  <w:style w:type="character" w:customStyle="1" w:styleId="Char0">
    <w:name w:val="纯文本 Char"/>
    <w:aliases w:val=" Char Char,Char Char, Char Char Char Char,Char Char Char Char"/>
    <w:basedOn w:val="a0"/>
    <w:link w:val="a5"/>
    <w:uiPriority w:val="99"/>
    <w:qFormat/>
    <w:rsid w:val="003D1440"/>
    <w:rPr>
      <w:rFonts w:ascii="Calibri" w:eastAsia="宋体" w:hAnsi="Calibri" w:cs="Times New Roman"/>
      <w:kern w:val="0"/>
      <w:sz w:val="18"/>
      <w:szCs w:val="18"/>
    </w:rPr>
  </w:style>
  <w:style w:type="paragraph" w:customStyle="1" w:styleId="10">
    <w:name w:val="纯文本1"/>
    <w:basedOn w:val="a"/>
    <w:uiPriority w:val="99"/>
    <w:qFormat/>
    <w:rsid w:val="003D1440"/>
    <w:pPr>
      <w:suppressAutoHyphens/>
    </w:pPr>
    <w:rPr>
      <w:rFonts w:ascii="宋体" w:hAnsi="宋体" w:cs="Courier New"/>
      <w:kern w:val="1"/>
      <w:szCs w:val="21"/>
      <w:lang w:eastAsia="ar-SA"/>
    </w:rPr>
  </w:style>
  <w:style w:type="character" w:customStyle="1" w:styleId="first-child">
    <w:name w:val="first-child"/>
    <w:basedOn w:val="a0"/>
    <w:qFormat/>
    <w:rsid w:val="003D1440"/>
  </w:style>
  <w:style w:type="character" w:customStyle="1" w:styleId="layui-layer-tabnow">
    <w:name w:val="layui-layer-tabnow"/>
    <w:basedOn w:val="a0"/>
    <w:qFormat/>
    <w:rsid w:val="003D1440"/>
    <w:rPr>
      <w:bdr w:val="single" w:sz="6" w:space="0" w:color="CCCCCC"/>
      <w:shd w:val="clear" w:color="auto" w:fill="FFFFFF"/>
    </w:rPr>
  </w:style>
  <w:style w:type="paragraph" w:customStyle="1" w:styleId="11">
    <w:name w:val="列出段落1"/>
    <w:basedOn w:val="a"/>
    <w:uiPriority w:val="99"/>
    <w:unhideWhenUsed/>
    <w:qFormat/>
    <w:rsid w:val="003D1440"/>
    <w:pPr>
      <w:ind w:firstLineChars="200" w:firstLine="420"/>
    </w:pPr>
  </w:style>
  <w:style w:type="paragraph" w:customStyle="1" w:styleId="ae">
    <w:name w:val="标准"/>
    <w:basedOn w:val="a"/>
    <w:qFormat/>
    <w:rsid w:val="003D1440"/>
    <w:pPr>
      <w:adjustRightInd w:val="0"/>
      <w:spacing w:before="120" w:after="120" w:line="312" w:lineRule="atLeast"/>
      <w:textAlignment w:val="baseline"/>
    </w:pPr>
    <w:rPr>
      <w:rFonts w:ascii="宋体"/>
      <w:kern w:val="0"/>
    </w:rPr>
  </w:style>
  <w:style w:type="character" w:customStyle="1" w:styleId="style41">
    <w:name w:val="style41"/>
    <w:basedOn w:val="a0"/>
    <w:rsid w:val="003D1440"/>
    <w:rPr>
      <w:b/>
      <w:bCs/>
      <w:color w:val="2260B2"/>
    </w:rPr>
  </w:style>
  <w:style w:type="paragraph" w:styleId="af">
    <w:name w:val="Document Map"/>
    <w:basedOn w:val="a"/>
    <w:link w:val="Char3"/>
    <w:uiPriority w:val="99"/>
    <w:semiHidden/>
    <w:unhideWhenUsed/>
    <w:rsid w:val="00AA7CA8"/>
    <w:rPr>
      <w:rFonts w:ascii="宋体"/>
      <w:sz w:val="18"/>
      <w:szCs w:val="18"/>
    </w:rPr>
  </w:style>
  <w:style w:type="character" w:customStyle="1" w:styleId="Char3">
    <w:name w:val="文档结构图 Char"/>
    <w:basedOn w:val="a0"/>
    <w:link w:val="af"/>
    <w:uiPriority w:val="99"/>
    <w:semiHidden/>
    <w:rsid w:val="00AA7CA8"/>
    <w:rPr>
      <w:rFonts w:ascii="宋体" w:hAnsi="Calibri"/>
      <w:kern w:val="2"/>
      <w:sz w:val="18"/>
      <w:szCs w:val="18"/>
    </w:rPr>
  </w:style>
  <w:style w:type="character" w:customStyle="1" w:styleId="12">
    <w:name w:val="标题 1 字符"/>
    <w:uiPriority w:val="99"/>
    <w:rsid w:val="00176099"/>
    <w:rPr>
      <w:rFonts w:ascii="Times New Roman" w:eastAsia="宋体" w:hAnsi="Times New Roman" w:cs="Times New Roman"/>
      <w:b/>
      <w:kern w:val="44"/>
      <w:sz w:val="44"/>
      <w:szCs w:val="20"/>
    </w:rPr>
  </w:style>
  <w:style w:type="character" w:customStyle="1" w:styleId="af0">
    <w:name w:val="纯文本 字符"/>
    <w:uiPriority w:val="99"/>
    <w:rsid w:val="00176099"/>
    <w:rPr>
      <w:rFonts w:ascii="Calibri" w:eastAsia="宋体" w:hAnsi="Calibri" w:cs="Times New Roman"/>
      <w:kern w:val="0"/>
      <w:sz w:val="18"/>
      <w:szCs w:val="18"/>
    </w:rPr>
  </w:style>
  <w:style w:type="character" w:customStyle="1" w:styleId="2Char">
    <w:name w:val="标题 2 Char"/>
    <w:basedOn w:val="a0"/>
    <w:link w:val="2"/>
    <w:uiPriority w:val="9"/>
    <w:rsid w:val="009F1218"/>
    <w:rPr>
      <w:rFonts w:asciiTheme="majorHAnsi" w:eastAsiaTheme="majorEastAsia" w:hAnsiTheme="majorHAnsi" w:cstheme="majorBidi"/>
      <w:b/>
      <w:bCs/>
      <w:kern w:val="2"/>
      <w:sz w:val="32"/>
      <w:szCs w:val="32"/>
    </w:rPr>
  </w:style>
  <w:style w:type="paragraph" w:styleId="af1">
    <w:name w:val="List Paragraph"/>
    <w:basedOn w:val="a"/>
    <w:uiPriority w:val="99"/>
    <w:qFormat/>
    <w:rsid w:val="008C033E"/>
    <w:pPr>
      <w:ind w:firstLineChars="200" w:firstLine="420"/>
    </w:pPr>
  </w:style>
  <w:style w:type="character" w:customStyle="1" w:styleId="font11">
    <w:name w:val="font11"/>
    <w:basedOn w:val="a0"/>
    <w:qFormat/>
    <w:rsid w:val="00F208E7"/>
    <w:rPr>
      <w:rFonts w:ascii="宋体" w:eastAsia="宋体" w:hAnsi="宋体" w:cs="宋体" w:hint="eastAsia"/>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8193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aike.so.com/doc/6590361-6804138.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42</Pages>
  <Words>5020</Words>
  <Characters>28615</Characters>
  <Application>Microsoft Office Word</Application>
  <DocSecurity>0</DocSecurity>
  <Lines>238</Lines>
  <Paragraphs>67</Paragraphs>
  <ScaleCrop>false</ScaleCrop>
  <Company>Microsoft</Company>
  <LinksUpToDate>false</LinksUpToDate>
  <CharactersWithSpaces>33568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杨玮莹</cp:lastModifiedBy>
  <cp:revision>15</cp:revision>
  <dcterms:created xsi:type="dcterms:W3CDTF">2017-06-12T01:38:00Z</dcterms:created>
  <dcterms:modified xsi:type="dcterms:W3CDTF">2017-10-19T08:10:00Z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2052-10.1.0.6156</vt:lpwstr>
  </property>
</Properties>
</file>